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083254" w14:textId="77777777" w:rsidR="004F0A03" w:rsidRDefault="004F0A03" w:rsidP="005958E7">
      <w:pPr>
        <w:jc w:val="center"/>
        <w:rPr>
          <w:rFonts w:asciiTheme="minorEastAsia" w:hAnsiTheme="minorEastAsia"/>
          <w:sz w:val="24"/>
          <w:szCs w:val="24"/>
        </w:rPr>
      </w:pPr>
    </w:p>
    <w:p w14:paraId="594C5507" w14:textId="58D9D66C" w:rsidR="00B90439" w:rsidRDefault="001248B4" w:rsidP="00E33424">
      <w:pPr>
        <w:snapToGrid w:val="0"/>
        <w:jc w:val="center"/>
        <w:rPr>
          <w:rFonts w:asciiTheme="minorEastAsia" w:hAnsiTheme="minorEastAsia"/>
          <w:sz w:val="24"/>
          <w:szCs w:val="24"/>
        </w:rPr>
      </w:pPr>
      <w:r>
        <w:rPr>
          <w:rFonts w:asciiTheme="minorEastAsia" w:hAnsiTheme="minorEastAsia" w:cs="ＭＳ Ｐゴシック" w:hint="eastAsia"/>
          <w:color w:val="000000"/>
        </w:rPr>
        <w:t>ぴきあす゜ネット</w:t>
      </w:r>
      <w:r w:rsidR="00C43A23">
        <w:rPr>
          <w:rFonts w:asciiTheme="minorEastAsia" w:hAnsiTheme="minorEastAsia" w:hint="eastAsia"/>
          <w:sz w:val="24"/>
          <w:szCs w:val="24"/>
        </w:rPr>
        <w:t>利用</w:t>
      </w:r>
      <w:r w:rsidR="00C24A96" w:rsidRPr="00C24A96">
        <w:rPr>
          <w:rFonts w:asciiTheme="minorEastAsia" w:hAnsiTheme="minorEastAsia" w:hint="eastAsia"/>
          <w:sz w:val="24"/>
          <w:szCs w:val="24"/>
        </w:rPr>
        <w:t>誓約書</w:t>
      </w:r>
    </w:p>
    <w:p w14:paraId="67B4DEFE" w14:textId="77777777" w:rsidR="00C24A96" w:rsidRDefault="00C24A96" w:rsidP="00E33424">
      <w:pPr>
        <w:snapToGrid w:val="0"/>
        <w:jc w:val="center"/>
        <w:rPr>
          <w:sz w:val="24"/>
          <w:szCs w:val="24"/>
        </w:rPr>
      </w:pPr>
    </w:p>
    <w:p w14:paraId="6066D877" w14:textId="53BCF9C7" w:rsidR="00F12D9C" w:rsidRPr="008F7946" w:rsidRDefault="00B90439" w:rsidP="00DA363A">
      <w:pPr>
        <w:ind w:right="720"/>
        <w:jc w:val="right"/>
        <w:rPr>
          <w:sz w:val="24"/>
          <w:szCs w:val="24"/>
        </w:rPr>
      </w:pPr>
      <w:r>
        <w:rPr>
          <w:rFonts w:hint="eastAsia"/>
          <w:sz w:val="24"/>
          <w:szCs w:val="24"/>
        </w:rPr>
        <w:t xml:space="preserve">　　</w:t>
      </w:r>
    </w:p>
    <w:p w14:paraId="648B2EC9" w14:textId="5ACF09EF" w:rsidR="00BA5D1A" w:rsidRPr="00074AEC" w:rsidRDefault="009B29E6" w:rsidP="00E33424">
      <w:pPr>
        <w:pStyle w:val="CM6"/>
        <w:snapToGrid w:val="0"/>
        <w:spacing w:after="275"/>
        <w:ind w:firstLineChars="100" w:firstLine="240"/>
        <w:rPr>
          <w:rFonts w:asciiTheme="minorEastAsia" w:eastAsiaTheme="minorEastAsia" w:hAnsiTheme="minorEastAsia" w:cs="ＭＳ Ｐゴシック"/>
          <w:color w:val="000000"/>
        </w:rPr>
      </w:pPr>
      <w:r>
        <w:rPr>
          <w:rFonts w:asciiTheme="minorEastAsia" w:eastAsiaTheme="minorEastAsia" w:hAnsiTheme="minorEastAsia" w:cs="ＭＳ Ｐゴシック" w:hint="eastAsia"/>
          <w:color w:val="000000"/>
        </w:rPr>
        <w:t xml:space="preserve">ぴきあす゜ネット　</w:t>
      </w:r>
      <w:r w:rsidR="00BA5D1A">
        <w:rPr>
          <w:rFonts w:asciiTheme="minorEastAsia" w:eastAsiaTheme="minorEastAsia" w:hAnsiTheme="minorEastAsia" w:cs="ＭＳ Ｐゴシック" w:hint="eastAsia"/>
          <w:color w:val="000000"/>
        </w:rPr>
        <w:t>システム</w:t>
      </w:r>
      <w:r w:rsidR="006D7CC2">
        <w:rPr>
          <w:rFonts w:asciiTheme="minorEastAsia" w:eastAsiaTheme="minorEastAsia" w:hAnsiTheme="minorEastAsia" w:cs="ＭＳ Ｐゴシック" w:hint="eastAsia"/>
          <w:color w:val="000000"/>
        </w:rPr>
        <w:t>運用</w:t>
      </w:r>
      <w:r w:rsidR="00BA5D1A">
        <w:rPr>
          <w:rFonts w:asciiTheme="minorEastAsia" w:eastAsiaTheme="minorEastAsia" w:hAnsiTheme="minorEastAsia" w:cs="ＭＳ Ｐゴシック" w:hint="eastAsia"/>
          <w:color w:val="000000"/>
        </w:rPr>
        <w:t>管理者</w:t>
      </w:r>
      <w:r w:rsidR="00BA5D1A" w:rsidRPr="00074AEC">
        <w:rPr>
          <w:rFonts w:asciiTheme="minorEastAsia" w:eastAsiaTheme="minorEastAsia" w:hAnsiTheme="minorEastAsia" w:cs="ＭＳ Ｐゴシック" w:hint="eastAsia"/>
          <w:color w:val="000000"/>
        </w:rPr>
        <w:t xml:space="preserve">　</w:t>
      </w:r>
      <w:r>
        <w:rPr>
          <w:rFonts w:asciiTheme="minorEastAsia" w:eastAsiaTheme="minorEastAsia" w:hAnsiTheme="minorEastAsia" w:cs="ＭＳ Ｐゴシック" w:hint="eastAsia"/>
          <w:color w:val="000000"/>
        </w:rPr>
        <w:t>殿</w:t>
      </w:r>
    </w:p>
    <w:p w14:paraId="79B683D7" w14:textId="77777777" w:rsidR="009B29E6" w:rsidRPr="00542350" w:rsidRDefault="004F0021" w:rsidP="009B29E6">
      <w:pPr>
        <w:pStyle w:val="Default"/>
        <w:rPr>
          <w:rFonts w:asciiTheme="minorEastAsia" w:eastAsiaTheme="minorEastAsia" w:hAnsiTheme="minorEastAsia"/>
          <w:sz w:val="20"/>
          <w:szCs w:val="20"/>
        </w:rPr>
      </w:pPr>
      <w:r w:rsidRPr="00274E7E">
        <w:rPr>
          <w:rFonts w:asciiTheme="minorEastAsia" w:eastAsiaTheme="minorEastAsia" w:hAnsiTheme="minorEastAsia" w:hint="eastAsia"/>
          <w:sz w:val="21"/>
          <w:szCs w:val="21"/>
        </w:rPr>
        <w:t xml:space="preserve">　</w:t>
      </w:r>
      <w:r w:rsidR="009B29E6" w:rsidRPr="00542350">
        <w:rPr>
          <w:rFonts w:asciiTheme="minorEastAsia" w:eastAsiaTheme="minorEastAsia" w:hAnsiTheme="minorEastAsia" w:hint="eastAsia"/>
          <w:sz w:val="20"/>
          <w:szCs w:val="20"/>
        </w:rPr>
        <w:t>私は、ぴきあす゜ネット利</w:t>
      </w:r>
      <w:r w:rsidR="009B29E6" w:rsidRPr="00542350">
        <w:rPr>
          <w:rFonts w:ascii="Microsoft YaHei" w:eastAsia="Microsoft YaHei" w:hAnsi="Microsoft YaHei" w:cs="Microsoft YaHei" w:hint="eastAsia"/>
          <w:sz w:val="20"/>
          <w:szCs w:val="20"/>
        </w:rPr>
        <w:t>⽤</w:t>
      </w:r>
      <w:r w:rsidR="009B29E6" w:rsidRPr="00542350">
        <w:rPr>
          <w:rFonts w:hAnsi="ＭＳ 明朝" w:hint="eastAsia"/>
          <w:sz w:val="20"/>
          <w:szCs w:val="20"/>
        </w:rPr>
        <w:t>に際して、</w:t>
      </w:r>
      <w:r w:rsidR="009B29E6" w:rsidRPr="00542350">
        <w:rPr>
          <w:rFonts w:ascii="Microsoft YaHei" w:eastAsia="Microsoft YaHei" w:hAnsi="Microsoft YaHei" w:cs="Microsoft YaHei" w:hint="eastAsia"/>
          <w:sz w:val="20"/>
          <w:szCs w:val="20"/>
        </w:rPr>
        <w:t>⼗</w:t>
      </w:r>
      <w:r w:rsidR="009B29E6" w:rsidRPr="00542350">
        <w:rPr>
          <w:rFonts w:hAnsi="ＭＳ 明朝" w:hint="eastAsia"/>
          <w:sz w:val="20"/>
          <w:szCs w:val="20"/>
        </w:rPr>
        <w:t>分に理解したうえで利</w:t>
      </w:r>
      <w:r w:rsidR="009B29E6" w:rsidRPr="00542350">
        <w:rPr>
          <w:rFonts w:ascii="Microsoft YaHei" w:eastAsia="Microsoft YaHei" w:hAnsi="Microsoft YaHei" w:cs="Microsoft YaHei" w:hint="eastAsia"/>
          <w:sz w:val="20"/>
          <w:szCs w:val="20"/>
        </w:rPr>
        <w:t>⽤</w:t>
      </w:r>
      <w:r w:rsidR="009B29E6" w:rsidRPr="00542350">
        <w:rPr>
          <w:rFonts w:hAnsi="ＭＳ 明朝" w:hint="eastAsia"/>
          <w:sz w:val="20"/>
          <w:szCs w:val="20"/>
        </w:rPr>
        <w:t>いたします。</w:t>
      </w:r>
      <w:r w:rsidR="009B29E6" w:rsidRPr="00542350">
        <w:rPr>
          <w:rFonts w:asciiTheme="minorEastAsia" w:eastAsiaTheme="minorEastAsia" w:hAnsiTheme="minorEastAsia"/>
          <w:sz w:val="20"/>
          <w:szCs w:val="20"/>
        </w:rPr>
        <w:t xml:space="preserve"> </w:t>
      </w:r>
    </w:p>
    <w:p w14:paraId="11178713" w14:textId="3C0E7619" w:rsidR="009B29E6" w:rsidRPr="00542350" w:rsidRDefault="009B29E6" w:rsidP="009B29E6">
      <w:pPr>
        <w:pStyle w:val="Default"/>
        <w:rPr>
          <w:rFonts w:asciiTheme="minorEastAsia" w:eastAsiaTheme="minorEastAsia" w:hAnsiTheme="minorEastAsia"/>
          <w:sz w:val="20"/>
          <w:szCs w:val="20"/>
        </w:rPr>
      </w:pPr>
      <w:r w:rsidRPr="00542350">
        <w:rPr>
          <w:rFonts w:asciiTheme="minorEastAsia" w:eastAsiaTheme="minorEastAsia" w:hAnsiTheme="minorEastAsia" w:hint="eastAsia"/>
          <w:sz w:val="20"/>
          <w:szCs w:val="20"/>
        </w:rPr>
        <w:t>私は、【</w:t>
      </w:r>
      <w:r w:rsidR="00542350" w:rsidRPr="00542350">
        <w:rPr>
          <w:rFonts w:hint="eastAsia"/>
          <w:sz w:val="22"/>
          <w:szCs w:val="22"/>
        </w:rPr>
        <w:t>沖縄県宮古島地域医療連携ネットワーク</w:t>
      </w:r>
      <w:r w:rsidR="00F747E6" w:rsidRPr="00542350">
        <w:rPr>
          <w:rFonts w:hint="eastAsia"/>
          <w:sz w:val="22"/>
          <w:szCs w:val="22"/>
        </w:rPr>
        <w:t>ぴきあす</w:t>
      </w:r>
      <w:r w:rsidR="00D63C4D">
        <w:rPr>
          <w:rFonts w:hint="eastAsia"/>
          <w:sz w:val="22"/>
          <w:szCs w:val="22"/>
        </w:rPr>
        <w:t>゜</w:t>
      </w:r>
      <w:r w:rsidR="00F747E6">
        <w:rPr>
          <w:rFonts w:hint="eastAsia"/>
          <w:sz w:val="22"/>
          <w:szCs w:val="22"/>
        </w:rPr>
        <w:t>ネット</w:t>
      </w:r>
      <w:r w:rsidR="00542350" w:rsidRPr="00542350">
        <w:rPr>
          <w:sz w:val="22"/>
          <w:szCs w:val="22"/>
        </w:rPr>
        <w:t>利用規約</w:t>
      </w:r>
      <w:r w:rsidRPr="00542350">
        <w:rPr>
          <w:rFonts w:hAnsi="ＭＳ 明朝" w:hint="eastAsia"/>
          <w:sz w:val="20"/>
          <w:szCs w:val="20"/>
        </w:rPr>
        <w:t>】及び関連する法令を</w:t>
      </w:r>
      <w:r w:rsidRPr="00542350">
        <w:rPr>
          <w:rFonts w:ascii="Microsoft YaHei" w:eastAsia="Microsoft YaHei" w:hAnsi="Microsoft YaHei" w:cs="Microsoft YaHei" w:hint="eastAsia"/>
          <w:sz w:val="20"/>
          <w:szCs w:val="20"/>
        </w:rPr>
        <w:t>⼗</w:t>
      </w:r>
      <w:r w:rsidRPr="00542350">
        <w:rPr>
          <w:rFonts w:hAnsi="ＭＳ 明朝" w:hint="eastAsia"/>
          <w:sz w:val="20"/>
          <w:szCs w:val="20"/>
        </w:rPr>
        <w:t>分に理解し遵守いたします。</w:t>
      </w:r>
      <w:r w:rsidRPr="00542350">
        <w:rPr>
          <w:rFonts w:asciiTheme="minorEastAsia" w:eastAsiaTheme="minorEastAsia" w:hAnsiTheme="minorEastAsia"/>
          <w:sz w:val="20"/>
          <w:szCs w:val="20"/>
        </w:rPr>
        <w:t xml:space="preserve"> </w:t>
      </w:r>
      <w:r w:rsidR="00C43A23">
        <w:rPr>
          <w:rFonts w:asciiTheme="minorEastAsia" w:eastAsiaTheme="minorEastAsia" w:hAnsiTheme="minorEastAsia" w:hint="eastAsia"/>
          <w:sz w:val="20"/>
          <w:szCs w:val="20"/>
        </w:rPr>
        <w:t>ぴきあす゜</w:t>
      </w:r>
      <w:r w:rsidRPr="00542350">
        <w:rPr>
          <w:rFonts w:asciiTheme="minorEastAsia" w:eastAsiaTheme="minorEastAsia" w:hAnsiTheme="minorEastAsia" w:hint="eastAsia"/>
          <w:sz w:val="20"/>
          <w:szCs w:val="20"/>
        </w:rPr>
        <w:t>ネットを通じて得た患者の診療情</w:t>
      </w:r>
      <w:bookmarkStart w:id="0" w:name="_GoBack"/>
      <w:bookmarkEnd w:id="0"/>
      <w:r w:rsidRPr="00542350">
        <w:rPr>
          <w:rFonts w:asciiTheme="minorEastAsia" w:eastAsiaTheme="minorEastAsia" w:hAnsiTheme="minorEastAsia" w:hint="eastAsia"/>
          <w:sz w:val="20"/>
          <w:szCs w:val="20"/>
        </w:rPr>
        <w:t>報の取り扱いに関しては、</w:t>
      </w:r>
      <w:r w:rsidR="00542350" w:rsidRPr="00542350">
        <w:rPr>
          <w:rFonts w:hint="eastAsia"/>
          <w:sz w:val="22"/>
          <w:szCs w:val="22"/>
        </w:rPr>
        <w:t>沖縄県宮古島地域医療連携ネットワークぴきあす゜ネット</w:t>
      </w:r>
      <w:r w:rsidR="00542350" w:rsidRPr="00542350">
        <w:rPr>
          <w:sz w:val="22"/>
          <w:szCs w:val="22"/>
        </w:rPr>
        <w:t>利用規約</w:t>
      </w:r>
      <w:r w:rsidRPr="00542350">
        <w:rPr>
          <w:rFonts w:asciiTheme="minorEastAsia" w:eastAsiaTheme="minorEastAsia" w:hAnsiTheme="minorEastAsia" w:hint="eastAsia"/>
          <w:sz w:val="20"/>
          <w:szCs w:val="20"/>
        </w:rPr>
        <w:t>に定められた</w:t>
      </w:r>
      <w:r w:rsidR="00C43A23">
        <w:rPr>
          <w:rFonts w:asciiTheme="minorEastAsia" w:eastAsiaTheme="minorEastAsia" w:hAnsiTheme="minorEastAsia" w:cs="Microsoft YaHei" w:hint="eastAsia"/>
          <w:sz w:val="20"/>
          <w:szCs w:val="20"/>
        </w:rPr>
        <w:t>目的</w:t>
      </w:r>
      <w:r w:rsidRPr="00542350">
        <w:rPr>
          <w:rFonts w:hAnsi="ＭＳ 明朝" w:hint="eastAsia"/>
          <w:sz w:val="20"/>
          <w:szCs w:val="20"/>
        </w:rPr>
        <w:t>以外に使</w:t>
      </w:r>
      <w:r w:rsidRPr="00542350">
        <w:rPr>
          <w:rFonts w:ascii="Microsoft YaHei" w:eastAsia="Microsoft YaHei" w:hAnsi="Microsoft YaHei" w:cs="Microsoft YaHei" w:hint="eastAsia"/>
          <w:sz w:val="20"/>
          <w:szCs w:val="20"/>
        </w:rPr>
        <w:t>⽤</w:t>
      </w:r>
      <w:r w:rsidRPr="00542350">
        <w:rPr>
          <w:rFonts w:hAnsi="ＭＳ 明朝" w:hint="eastAsia"/>
          <w:sz w:val="20"/>
          <w:szCs w:val="20"/>
        </w:rPr>
        <w:t>しないこと及び第三者に漏洩しないことを誓約します。もし、私の故意、過失による</w:t>
      </w:r>
      <w:r w:rsidRPr="00542350">
        <w:rPr>
          <w:rFonts w:asciiTheme="minorEastAsia" w:eastAsiaTheme="minorEastAsia" w:hAnsiTheme="minorEastAsia"/>
          <w:sz w:val="20"/>
          <w:szCs w:val="20"/>
        </w:rPr>
        <w:t xml:space="preserve"> </w:t>
      </w:r>
      <w:r w:rsidRPr="00542350">
        <w:rPr>
          <w:rFonts w:asciiTheme="minorEastAsia" w:eastAsiaTheme="minorEastAsia" w:hAnsiTheme="minorEastAsia" w:hint="eastAsia"/>
          <w:sz w:val="20"/>
          <w:szCs w:val="20"/>
        </w:rPr>
        <w:t>漏洩が発</w:t>
      </w:r>
      <w:r w:rsidRPr="00542350">
        <w:rPr>
          <w:rFonts w:ascii="Microsoft YaHei" w:eastAsia="Microsoft YaHei" w:hAnsi="Microsoft YaHei" w:cs="Microsoft YaHei" w:hint="eastAsia"/>
          <w:sz w:val="20"/>
          <w:szCs w:val="20"/>
        </w:rPr>
        <w:t>⽣</w:t>
      </w:r>
      <w:r w:rsidRPr="00542350">
        <w:rPr>
          <w:rFonts w:hAnsi="ＭＳ 明朝" w:hint="eastAsia"/>
          <w:sz w:val="20"/>
          <w:szCs w:val="20"/>
        </w:rPr>
        <w:t>した場合は、相応の責任を認めます。</w:t>
      </w:r>
      <w:r w:rsidRPr="00542350">
        <w:rPr>
          <w:rFonts w:asciiTheme="minorEastAsia" w:eastAsiaTheme="minorEastAsia" w:hAnsiTheme="minorEastAsia"/>
          <w:sz w:val="20"/>
          <w:szCs w:val="20"/>
        </w:rPr>
        <w:t xml:space="preserve"> </w:t>
      </w:r>
    </w:p>
    <w:p w14:paraId="4EA5A2C4" w14:textId="7FFE44C8" w:rsidR="009B29E6" w:rsidRDefault="00F747E6" w:rsidP="009B29E6">
      <w:pPr>
        <w:pStyle w:val="Default"/>
        <w:rPr>
          <w:rFonts w:asciiTheme="minorEastAsia" w:eastAsiaTheme="minorEastAsia" w:hAnsiTheme="minorEastAsia"/>
          <w:sz w:val="20"/>
          <w:szCs w:val="20"/>
        </w:rPr>
      </w:pPr>
      <w:r>
        <w:rPr>
          <w:rFonts w:asciiTheme="minorEastAsia" w:eastAsiaTheme="minorEastAsia" w:hAnsiTheme="minorEastAsia"/>
          <w:noProof/>
          <w:sz w:val="20"/>
          <w:szCs w:val="20"/>
        </w:rPr>
        <mc:AlternateContent>
          <mc:Choice Requires="wps">
            <w:drawing>
              <wp:anchor distT="0" distB="0" distL="114300" distR="114300" simplePos="0" relativeHeight="251655168" behindDoc="0" locked="0" layoutInCell="1" allowOverlap="1" wp14:anchorId="7D530245" wp14:editId="2D390840">
                <wp:simplePos x="0" y="0"/>
                <wp:positionH relativeFrom="column">
                  <wp:posOffset>23813</wp:posOffset>
                </wp:positionH>
                <wp:positionV relativeFrom="paragraph">
                  <wp:posOffset>223203</wp:posOffset>
                </wp:positionV>
                <wp:extent cx="6610350" cy="3900487"/>
                <wp:effectExtent l="0" t="0" r="19050" b="24130"/>
                <wp:wrapNone/>
                <wp:docPr id="1" name="テキスト ボックス 1"/>
                <wp:cNvGraphicFramePr/>
                <a:graphic xmlns:a="http://schemas.openxmlformats.org/drawingml/2006/main">
                  <a:graphicData uri="http://schemas.microsoft.com/office/word/2010/wordprocessingShape">
                    <wps:wsp>
                      <wps:cNvSpPr txBox="1"/>
                      <wps:spPr>
                        <a:xfrm>
                          <a:off x="0" y="0"/>
                          <a:ext cx="6610350" cy="3900487"/>
                        </a:xfrm>
                        <a:prstGeom prst="rect">
                          <a:avLst/>
                        </a:prstGeom>
                        <a:solidFill>
                          <a:schemeClr val="lt1"/>
                        </a:solidFill>
                        <a:ln w="6350">
                          <a:solidFill>
                            <a:prstClr val="black"/>
                          </a:solidFill>
                        </a:ln>
                      </wps:spPr>
                      <wps:txbx>
                        <w:txbxContent>
                          <w:p w14:paraId="2FF11A5B" w14:textId="77777777" w:rsidR="00F747E6" w:rsidRPr="00194A5C" w:rsidRDefault="00F747E6" w:rsidP="00194A5C">
                            <w:pPr>
                              <w:spacing w:line="260" w:lineRule="exact"/>
                              <w:rPr>
                                <w:sz w:val="22"/>
                              </w:rPr>
                            </w:pPr>
                            <w:r w:rsidRPr="00194A5C">
                              <w:rPr>
                                <w:rFonts w:hint="eastAsia"/>
                                <w:sz w:val="22"/>
                              </w:rPr>
                              <w:t>（利用者の遵守事項）</w:t>
                            </w:r>
                            <w:r w:rsidRPr="00194A5C">
                              <w:rPr>
                                <w:sz w:val="22"/>
                              </w:rPr>
                              <w:t xml:space="preserve"> </w:t>
                            </w:r>
                          </w:p>
                          <w:p w14:paraId="4F8CDF89" w14:textId="77777777" w:rsidR="00F747E6" w:rsidRPr="00194A5C" w:rsidRDefault="00F747E6" w:rsidP="00194A5C">
                            <w:pPr>
                              <w:spacing w:line="260" w:lineRule="exact"/>
                              <w:rPr>
                                <w:sz w:val="22"/>
                              </w:rPr>
                            </w:pPr>
                            <w:r w:rsidRPr="00194A5C">
                              <w:rPr>
                                <w:rFonts w:hint="eastAsia"/>
                                <w:sz w:val="22"/>
                              </w:rPr>
                              <w:t>第</w:t>
                            </w:r>
                            <w:r w:rsidRPr="00194A5C">
                              <w:rPr>
                                <w:sz w:val="22"/>
                              </w:rPr>
                              <w:t xml:space="preserve"> 8 </w:t>
                            </w:r>
                            <w:r w:rsidRPr="00194A5C">
                              <w:rPr>
                                <w:sz w:val="22"/>
                              </w:rPr>
                              <w:t>条</w:t>
                            </w:r>
                            <w:r w:rsidRPr="00194A5C">
                              <w:rPr>
                                <w:sz w:val="22"/>
                              </w:rPr>
                              <w:t xml:space="preserve"> </w:t>
                            </w:r>
                            <w:r w:rsidRPr="00194A5C">
                              <w:rPr>
                                <w:sz w:val="22"/>
                              </w:rPr>
                              <w:t>利用者は、次の各号に掲げる事項を遵守しなければならない。</w:t>
                            </w:r>
                            <w:r w:rsidRPr="00194A5C">
                              <w:rPr>
                                <w:sz w:val="22"/>
                              </w:rPr>
                              <w:t xml:space="preserve"> </w:t>
                            </w:r>
                          </w:p>
                          <w:p w14:paraId="6A6879BC" w14:textId="77777777" w:rsidR="00F747E6" w:rsidRPr="00194A5C" w:rsidRDefault="00F747E6" w:rsidP="00194A5C">
                            <w:pPr>
                              <w:spacing w:line="260" w:lineRule="exact"/>
                              <w:rPr>
                                <w:sz w:val="22"/>
                              </w:rPr>
                            </w:pPr>
                            <w:r w:rsidRPr="00194A5C">
                              <w:rPr>
                                <w:sz w:val="22"/>
                              </w:rPr>
                              <w:t xml:space="preserve">(1) </w:t>
                            </w:r>
                            <w:r w:rsidRPr="00194A5C">
                              <w:rPr>
                                <w:sz w:val="22"/>
                              </w:rPr>
                              <w:t>利用者ＩＤ、パスワードは自ら管理し、第三者の利用に供しないこと</w:t>
                            </w:r>
                            <w:r w:rsidRPr="00194A5C">
                              <w:rPr>
                                <w:sz w:val="22"/>
                              </w:rPr>
                              <w:t xml:space="preserve"> </w:t>
                            </w:r>
                            <w:r w:rsidRPr="00194A5C">
                              <w:rPr>
                                <w:rFonts w:hint="eastAsia"/>
                                <w:sz w:val="22"/>
                              </w:rPr>
                              <w:t>。</w:t>
                            </w:r>
                          </w:p>
                          <w:p w14:paraId="451321E0" w14:textId="77777777" w:rsidR="00F747E6" w:rsidRPr="00194A5C" w:rsidRDefault="00F747E6" w:rsidP="00194A5C">
                            <w:pPr>
                              <w:spacing w:line="260" w:lineRule="exact"/>
                              <w:rPr>
                                <w:sz w:val="22"/>
                              </w:rPr>
                            </w:pPr>
                            <w:r w:rsidRPr="00194A5C">
                              <w:rPr>
                                <w:sz w:val="22"/>
                              </w:rPr>
                              <w:t xml:space="preserve">(2) </w:t>
                            </w:r>
                            <w:r w:rsidRPr="00194A5C">
                              <w:rPr>
                                <w:sz w:val="22"/>
                              </w:rPr>
                              <w:t>本システムにて提供される情報を第三者に開示しないこと</w:t>
                            </w:r>
                            <w:r w:rsidRPr="00194A5C">
                              <w:rPr>
                                <w:sz w:val="22"/>
                              </w:rPr>
                              <w:t xml:space="preserve"> </w:t>
                            </w:r>
                            <w:r w:rsidRPr="00194A5C">
                              <w:rPr>
                                <w:rFonts w:hint="eastAsia"/>
                                <w:sz w:val="22"/>
                              </w:rPr>
                              <w:t>。</w:t>
                            </w:r>
                          </w:p>
                          <w:p w14:paraId="0A075C87" w14:textId="77777777" w:rsidR="00F747E6" w:rsidRPr="00194A5C" w:rsidRDefault="00F747E6" w:rsidP="00194A5C">
                            <w:pPr>
                              <w:spacing w:line="260" w:lineRule="exact"/>
                              <w:rPr>
                                <w:sz w:val="22"/>
                              </w:rPr>
                            </w:pPr>
                            <w:r w:rsidRPr="00194A5C">
                              <w:rPr>
                                <w:sz w:val="22"/>
                              </w:rPr>
                              <w:t xml:space="preserve">(3) </w:t>
                            </w:r>
                            <w:r w:rsidRPr="00194A5C">
                              <w:rPr>
                                <w:sz w:val="22"/>
                              </w:rPr>
                              <w:t>本システムを、定められた目的以外に利用しないこと</w:t>
                            </w:r>
                            <w:r w:rsidRPr="00194A5C">
                              <w:rPr>
                                <w:sz w:val="22"/>
                              </w:rPr>
                              <w:t xml:space="preserve"> </w:t>
                            </w:r>
                            <w:r w:rsidRPr="00194A5C">
                              <w:rPr>
                                <w:rFonts w:hint="eastAsia"/>
                                <w:sz w:val="22"/>
                              </w:rPr>
                              <w:t>。</w:t>
                            </w:r>
                          </w:p>
                          <w:p w14:paraId="57756BD3" w14:textId="77777777" w:rsidR="00F747E6" w:rsidRPr="00194A5C" w:rsidRDefault="00F747E6" w:rsidP="00194A5C">
                            <w:pPr>
                              <w:spacing w:line="260" w:lineRule="exact"/>
                              <w:rPr>
                                <w:sz w:val="22"/>
                              </w:rPr>
                            </w:pPr>
                            <w:r w:rsidRPr="00194A5C">
                              <w:rPr>
                                <w:sz w:val="22"/>
                              </w:rPr>
                              <w:t xml:space="preserve">(4) </w:t>
                            </w:r>
                            <w:r w:rsidRPr="00194A5C">
                              <w:rPr>
                                <w:sz w:val="22"/>
                              </w:rPr>
                              <w:t>本システムを利用する際に知りえた情報に対し守秘義務を負うこと</w:t>
                            </w:r>
                            <w:r w:rsidRPr="00194A5C">
                              <w:rPr>
                                <w:sz w:val="22"/>
                              </w:rPr>
                              <w:t xml:space="preserve"> </w:t>
                            </w:r>
                            <w:r w:rsidRPr="00194A5C">
                              <w:rPr>
                                <w:rFonts w:hint="eastAsia"/>
                                <w:sz w:val="22"/>
                              </w:rPr>
                              <w:t>。</w:t>
                            </w:r>
                          </w:p>
                          <w:p w14:paraId="48915D0B" w14:textId="3661E3CC" w:rsidR="00F747E6" w:rsidRPr="00194A5C" w:rsidRDefault="00F747E6" w:rsidP="00194A5C">
                            <w:pPr>
                              <w:spacing w:line="260" w:lineRule="exact"/>
                              <w:rPr>
                                <w:sz w:val="22"/>
                              </w:rPr>
                            </w:pPr>
                            <w:r w:rsidRPr="00194A5C">
                              <w:rPr>
                                <w:sz w:val="22"/>
                              </w:rPr>
                              <w:t xml:space="preserve">(5) </w:t>
                            </w:r>
                            <w:r w:rsidRPr="00194A5C">
                              <w:rPr>
                                <w:sz w:val="22"/>
                              </w:rPr>
                              <w:t>本システム利用時に問題が生じた場合には、</w:t>
                            </w:r>
                            <w:r w:rsidRPr="00194A5C">
                              <w:rPr>
                                <w:rFonts w:hint="eastAsia"/>
                                <w:sz w:val="22"/>
                              </w:rPr>
                              <w:t>速やかに</w:t>
                            </w:r>
                            <w:r w:rsidRPr="00194A5C">
                              <w:rPr>
                                <w:sz w:val="22"/>
                              </w:rPr>
                              <w:t>システム運用責任者に連絡する</w:t>
                            </w:r>
                            <w:r w:rsidRPr="00194A5C">
                              <w:rPr>
                                <w:rFonts w:hint="eastAsia"/>
                                <w:sz w:val="22"/>
                              </w:rPr>
                              <w:t>こと</w:t>
                            </w:r>
                            <w:r w:rsidRPr="00194A5C">
                              <w:rPr>
                                <w:sz w:val="22"/>
                              </w:rPr>
                              <w:t xml:space="preserve"> </w:t>
                            </w:r>
                            <w:r w:rsidRPr="00194A5C">
                              <w:rPr>
                                <w:rFonts w:hint="eastAsia"/>
                                <w:sz w:val="22"/>
                              </w:rPr>
                              <w:t>。</w:t>
                            </w:r>
                          </w:p>
                          <w:p w14:paraId="44D10E85" w14:textId="646CC6D9" w:rsidR="00F747E6" w:rsidRPr="00194A5C" w:rsidRDefault="00F747E6" w:rsidP="00194A5C">
                            <w:pPr>
                              <w:spacing w:line="260" w:lineRule="exact"/>
                              <w:rPr>
                                <w:sz w:val="22"/>
                              </w:rPr>
                            </w:pPr>
                            <w:r w:rsidRPr="00194A5C">
                              <w:rPr>
                                <w:sz w:val="22"/>
                              </w:rPr>
                              <w:t xml:space="preserve">(6) </w:t>
                            </w:r>
                            <w:r w:rsidRPr="00194A5C">
                              <w:rPr>
                                <w:sz w:val="22"/>
                              </w:rPr>
                              <w:t>画面、印字物、保存媒体等に出力したデータの廃棄を含めた管理においても守秘義務</w:t>
                            </w:r>
                            <w:r w:rsidRPr="00194A5C">
                              <w:rPr>
                                <w:rFonts w:hint="eastAsia"/>
                                <w:sz w:val="22"/>
                              </w:rPr>
                              <w:t>を負うこと</w:t>
                            </w:r>
                            <w:r w:rsidRPr="00194A5C">
                              <w:rPr>
                                <w:sz w:val="22"/>
                              </w:rPr>
                              <w:t xml:space="preserve"> </w:t>
                            </w:r>
                            <w:r w:rsidRPr="00194A5C">
                              <w:rPr>
                                <w:rFonts w:hint="eastAsia"/>
                                <w:sz w:val="22"/>
                              </w:rPr>
                              <w:t>。</w:t>
                            </w:r>
                          </w:p>
                          <w:p w14:paraId="2326CD86" w14:textId="77777777" w:rsidR="00F747E6" w:rsidRPr="00F747E6" w:rsidRDefault="00F747E6" w:rsidP="00194A5C">
                            <w:pPr>
                              <w:spacing w:line="260" w:lineRule="exact"/>
                              <w:rPr>
                                <w:sz w:val="24"/>
                                <w:szCs w:val="28"/>
                              </w:rPr>
                            </w:pPr>
                            <w:r w:rsidRPr="00194A5C">
                              <w:rPr>
                                <w:sz w:val="22"/>
                              </w:rPr>
                              <w:t xml:space="preserve">(7) </w:t>
                            </w:r>
                            <w:r w:rsidRPr="00194A5C">
                              <w:rPr>
                                <w:rFonts w:hint="eastAsia"/>
                                <w:sz w:val="22"/>
                              </w:rPr>
                              <w:t>利用者は、参加医療機関に所属する医療従事者に限ること。</w:t>
                            </w:r>
                          </w:p>
                          <w:p w14:paraId="2C72E11A" w14:textId="600C1F43" w:rsidR="00F747E6" w:rsidRDefault="00F747E6" w:rsidP="00194A5C">
                            <w:pPr>
                              <w:spacing w:line="260" w:lineRule="exact"/>
                              <w:rPr>
                                <w:sz w:val="24"/>
                                <w:szCs w:val="28"/>
                              </w:rPr>
                            </w:pPr>
                          </w:p>
                          <w:p w14:paraId="03ECC1B7" w14:textId="77777777" w:rsidR="00194A5C" w:rsidRDefault="00194A5C" w:rsidP="00194A5C">
                            <w:pPr>
                              <w:spacing w:line="260" w:lineRule="exact"/>
                            </w:pPr>
                            <w:r>
                              <w:rPr>
                                <w:rFonts w:hint="eastAsia"/>
                              </w:rPr>
                              <w:t>（診療情報の取扱い）</w:t>
                            </w:r>
                          </w:p>
                          <w:p w14:paraId="2CD03B62" w14:textId="77777777" w:rsidR="00194A5C" w:rsidRDefault="00194A5C" w:rsidP="00194A5C">
                            <w:pPr>
                              <w:spacing w:line="260" w:lineRule="exact"/>
                            </w:pPr>
                            <w:r>
                              <w:rPr>
                                <w:rFonts w:hint="eastAsia"/>
                              </w:rPr>
                              <w:t>第１５条　本システム</w:t>
                            </w:r>
                            <w:r>
                              <w:t>で閲覧した診療情報の取扱いは、次のとおりとする。</w:t>
                            </w:r>
                            <w:r>
                              <w:t xml:space="preserve"> </w:t>
                            </w:r>
                          </w:p>
                          <w:p w14:paraId="4B82F764" w14:textId="77777777" w:rsidR="00194A5C" w:rsidRDefault="00194A5C" w:rsidP="00194A5C">
                            <w:pPr>
                              <w:spacing w:line="260" w:lineRule="exact"/>
                            </w:pPr>
                            <w:r>
                              <w:t>(1)</w:t>
                            </w:r>
                            <w:r>
                              <w:rPr>
                                <w:rFonts w:hint="eastAsia"/>
                              </w:rPr>
                              <w:t>ぴきあす゜</w:t>
                            </w:r>
                            <w:r>
                              <w:t>ネットで閲覧した時点で、診療情報の管理責任の所在が公開施設から閲覧施設及び利</w:t>
                            </w:r>
                            <w:r>
                              <w:rPr>
                                <w:rFonts w:ascii="Microsoft YaHei" w:eastAsia="Microsoft YaHei" w:hAnsi="Microsoft YaHei" w:cs="Microsoft YaHei" w:hint="eastAsia"/>
                              </w:rPr>
                              <w:t>⽤</w:t>
                            </w:r>
                            <w:r>
                              <w:rPr>
                                <w:rFonts w:ascii="ＭＳ 明朝" w:eastAsia="ＭＳ 明朝" w:hAnsi="ＭＳ 明朝" w:cs="ＭＳ 明朝" w:hint="eastAsia"/>
                              </w:rPr>
                              <w:t>者に帰属する。</w:t>
                            </w:r>
                            <w:r>
                              <w:t xml:space="preserve"> </w:t>
                            </w:r>
                          </w:p>
                          <w:p w14:paraId="7A599A88" w14:textId="77777777" w:rsidR="00194A5C" w:rsidRDefault="00194A5C" w:rsidP="00194A5C">
                            <w:pPr>
                              <w:spacing w:line="260" w:lineRule="exact"/>
                            </w:pPr>
                            <w:r>
                              <w:t>(2)</w:t>
                            </w:r>
                            <w:r>
                              <w:t>閲覧施設及び利</w:t>
                            </w:r>
                            <w:r>
                              <w:rPr>
                                <w:rFonts w:ascii="Microsoft YaHei" w:eastAsia="Microsoft YaHei" w:hAnsi="Microsoft YaHei" w:cs="Microsoft YaHei" w:hint="eastAsia"/>
                              </w:rPr>
                              <w:t>⽤</w:t>
                            </w:r>
                            <w:r>
                              <w:rPr>
                                <w:rFonts w:ascii="ＭＳ 明朝" w:eastAsia="ＭＳ 明朝" w:hAnsi="ＭＳ 明朝" w:cs="ＭＳ 明朝" w:hint="eastAsia"/>
                              </w:rPr>
                              <w:t>者は、</w:t>
                            </w:r>
                            <w:r>
                              <w:rPr>
                                <w:rFonts w:hint="eastAsia"/>
                              </w:rPr>
                              <w:t>ぴきあす゜ネットで閲覧した診療情報は個</w:t>
                            </w:r>
                            <w:r>
                              <w:rPr>
                                <w:rFonts w:ascii="Microsoft YaHei" w:eastAsia="Microsoft YaHei" w:hAnsi="Microsoft YaHei" w:cs="Microsoft YaHei" w:hint="eastAsia"/>
                              </w:rPr>
                              <w:t>⼈</w:t>
                            </w:r>
                            <w:r>
                              <w:rPr>
                                <w:rFonts w:ascii="ＭＳ 明朝" w:eastAsia="ＭＳ 明朝" w:hAnsi="ＭＳ 明朝" w:cs="ＭＳ 明朝" w:hint="eastAsia"/>
                              </w:rPr>
                              <w:t>情報であることを強く認識し、万全の注意を払い慎重</w:t>
                            </w:r>
                            <w:r>
                              <w:rPr>
                                <w:rFonts w:hint="eastAsia"/>
                              </w:rPr>
                              <w:t>に</w:t>
                            </w:r>
                            <w:r>
                              <w:t>取り扱わなければならない。</w:t>
                            </w:r>
                          </w:p>
                          <w:p w14:paraId="5A8A4020" w14:textId="77777777" w:rsidR="00194A5C" w:rsidRDefault="00194A5C" w:rsidP="00194A5C">
                            <w:pPr>
                              <w:spacing w:line="260" w:lineRule="exact"/>
                            </w:pPr>
                            <w:r>
                              <w:t>(3)</w:t>
                            </w:r>
                            <w:r>
                              <w:t>閲覧施設及び利</w:t>
                            </w:r>
                            <w:r>
                              <w:rPr>
                                <w:rFonts w:ascii="Microsoft YaHei" w:eastAsia="Microsoft YaHei" w:hAnsi="Microsoft YaHei" w:cs="Microsoft YaHei" w:hint="eastAsia"/>
                              </w:rPr>
                              <w:t>⽤</w:t>
                            </w:r>
                            <w:r>
                              <w:rPr>
                                <w:rFonts w:ascii="ＭＳ 明朝" w:eastAsia="ＭＳ 明朝" w:hAnsi="ＭＳ 明朝" w:cs="ＭＳ 明朝" w:hint="eastAsia"/>
                              </w:rPr>
                              <w:t>者は、</w:t>
                            </w:r>
                            <w:r>
                              <w:rPr>
                                <w:rFonts w:hint="eastAsia"/>
                              </w:rPr>
                              <w:t>ぴきあす゜ネットで閲覧した診療情報については、適正な利</w:t>
                            </w:r>
                            <w:r>
                              <w:rPr>
                                <w:rFonts w:ascii="Microsoft YaHei" w:eastAsia="Microsoft YaHei" w:hAnsi="Microsoft YaHei" w:cs="Microsoft YaHei" w:hint="eastAsia"/>
                              </w:rPr>
                              <w:t>⽤</w:t>
                            </w:r>
                            <w:r>
                              <w:rPr>
                                <w:rFonts w:ascii="ＭＳ 明朝" w:eastAsia="ＭＳ 明朝" w:hAnsi="ＭＳ 明朝" w:cs="ＭＳ 明朝" w:hint="eastAsia"/>
                              </w:rPr>
                              <w:t>に努めるとともに、患者への説明及</w:t>
                            </w:r>
                            <w:r>
                              <w:t>び診療</w:t>
                            </w:r>
                            <w:r>
                              <w:rPr>
                                <w:rFonts w:ascii="Microsoft YaHei" w:eastAsia="Microsoft YaHei" w:hAnsi="Microsoft YaHei" w:cs="Microsoft YaHei" w:hint="eastAsia"/>
                              </w:rPr>
                              <w:t>⽬</w:t>
                            </w:r>
                            <w:r>
                              <w:rPr>
                                <w:rFonts w:ascii="ＭＳ 明朝" w:eastAsia="ＭＳ 明朝" w:hAnsi="ＭＳ 明朝" w:cs="ＭＳ 明朝" w:hint="eastAsia"/>
                              </w:rPr>
                              <w:t>的以外に利</w:t>
                            </w:r>
                            <w:r>
                              <w:rPr>
                                <w:rFonts w:ascii="Microsoft YaHei" w:eastAsia="Microsoft YaHei" w:hAnsi="Microsoft YaHei" w:cs="Microsoft YaHei" w:hint="eastAsia"/>
                              </w:rPr>
                              <w:t>⽤</w:t>
                            </w:r>
                            <w:r>
                              <w:rPr>
                                <w:rFonts w:ascii="ＭＳ 明朝" w:eastAsia="ＭＳ 明朝" w:hAnsi="ＭＳ 明朝" w:cs="ＭＳ 明朝" w:hint="eastAsia"/>
                              </w:rPr>
                              <w:t>してはならない。</w:t>
                            </w:r>
                            <w:r>
                              <w:t xml:space="preserve"> </w:t>
                            </w:r>
                          </w:p>
                          <w:p w14:paraId="04CAFB0C" w14:textId="77777777" w:rsidR="00194A5C" w:rsidRDefault="00194A5C" w:rsidP="00194A5C">
                            <w:pPr>
                              <w:spacing w:line="260" w:lineRule="exact"/>
                            </w:pPr>
                            <w:r>
                              <w:t>(4)</w:t>
                            </w:r>
                            <w:r>
                              <w:t>閲</w:t>
                            </w:r>
                            <w:r>
                              <w:rPr>
                                <w:rFonts w:hint="eastAsia"/>
                              </w:rPr>
                              <w:t>覧施設及び利</w:t>
                            </w:r>
                            <w:r>
                              <w:rPr>
                                <w:rFonts w:ascii="Microsoft YaHei" w:eastAsia="Microsoft YaHei" w:hAnsi="Microsoft YaHei" w:cs="Microsoft YaHei" w:hint="eastAsia"/>
                              </w:rPr>
                              <w:t>⽤</w:t>
                            </w:r>
                            <w:r>
                              <w:rPr>
                                <w:rFonts w:ascii="ＭＳ 明朝" w:eastAsia="ＭＳ 明朝" w:hAnsi="ＭＳ 明朝" w:cs="ＭＳ 明朝" w:hint="eastAsia"/>
                              </w:rPr>
                              <w:t>者は、</w:t>
                            </w:r>
                            <w:r>
                              <w:rPr>
                                <w:rFonts w:hint="eastAsia"/>
                              </w:rPr>
                              <w:t>ぴきあす゜ネットで閲覧した診療情報を紙</w:t>
                            </w:r>
                            <w:r>
                              <w:rPr>
                                <w:rFonts w:ascii="Microsoft YaHei" w:eastAsia="Microsoft YaHei" w:hAnsi="Microsoft YaHei" w:cs="Microsoft YaHei" w:hint="eastAsia"/>
                              </w:rPr>
                              <w:t>⼜</w:t>
                            </w:r>
                            <w:r>
                              <w:rPr>
                                <w:rFonts w:ascii="ＭＳ 明朝" w:eastAsia="ＭＳ 明朝" w:hAnsi="ＭＳ 明朝" w:cs="ＭＳ 明朝" w:hint="eastAsia"/>
                              </w:rPr>
                              <w:t>は電</w:t>
                            </w:r>
                            <w:r>
                              <w:rPr>
                                <w:rFonts w:ascii="Microsoft YaHei" w:eastAsia="Microsoft YaHei" w:hAnsi="Microsoft YaHei" w:cs="Microsoft YaHei" w:hint="eastAsia"/>
                              </w:rPr>
                              <w:t>⼦</w:t>
                            </w:r>
                            <w:r>
                              <w:rPr>
                                <w:rFonts w:ascii="ＭＳ 明朝" w:eastAsia="ＭＳ 明朝" w:hAnsi="ＭＳ 明朝" w:cs="ＭＳ 明朝" w:hint="eastAsia"/>
                              </w:rPr>
                              <w:t>媒体等に記録して閲覧施設から持ち出しては</w:t>
                            </w:r>
                            <w:r>
                              <w:t>ならない。</w:t>
                            </w:r>
                          </w:p>
                          <w:p w14:paraId="4C182F92" w14:textId="7A0DB2A7" w:rsidR="00194A5C" w:rsidRPr="00F747E6" w:rsidRDefault="00194A5C" w:rsidP="00194A5C">
                            <w:pPr>
                              <w:spacing w:line="260" w:lineRule="exact"/>
                              <w:rPr>
                                <w:sz w:val="24"/>
                                <w:szCs w:val="28"/>
                              </w:rPr>
                            </w:pPr>
                            <w:r>
                              <w:t>(5)</w:t>
                            </w:r>
                            <w:r>
                              <w:t>閲覧施設及び利</w:t>
                            </w:r>
                            <w:r>
                              <w:rPr>
                                <w:rFonts w:ascii="Microsoft YaHei" w:eastAsia="Microsoft YaHei" w:hAnsi="Microsoft YaHei" w:cs="Microsoft YaHei" w:hint="eastAsia"/>
                              </w:rPr>
                              <w:t>⽤</w:t>
                            </w:r>
                            <w:r>
                              <w:rPr>
                                <w:rFonts w:ascii="ＭＳ 明朝" w:eastAsia="ＭＳ 明朝" w:hAnsi="ＭＳ 明朝" w:cs="ＭＳ 明朝" w:hint="eastAsia"/>
                              </w:rPr>
                              <w:t>者は、</w:t>
                            </w:r>
                            <w:r>
                              <w:rPr>
                                <w:rFonts w:hint="eastAsia"/>
                              </w:rPr>
                              <w:t>ぴきあす゜ネットで閲覧した診療情報を紙</w:t>
                            </w:r>
                            <w:r>
                              <w:rPr>
                                <w:rFonts w:ascii="Microsoft YaHei" w:eastAsia="Microsoft YaHei" w:hAnsi="Microsoft YaHei" w:cs="Microsoft YaHei" w:hint="eastAsia"/>
                              </w:rPr>
                              <w:t>⼜</w:t>
                            </w:r>
                            <w:r>
                              <w:rPr>
                                <w:rFonts w:ascii="ＭＳ 明朝" w:eastAsia="ＭＳ 明朝" w:hAnsi="ＭＳ 明朝" w:cs="ＭＳ 明朝" w:hint="eastAsia"/>
                              </w:rPr>
                              <w:t>は電</w:t>
                            </w:r>
                            <w:r>
                              <w:rPr>
                                <w:rFonts w:ascii="Microsoft YaHei" w:eastAsia="Microsoft YaHei" w:hAnsi="Microsoft YaHei" w:cs="Microsoft YaHei" w:hint="eastAsia"/>
                              </w:rPr>
                              <w:t>⼦</w:t>
                            </w:r>
                            <w:r>
                              <w:rPr>
                                <w:rFonts w:ascii="ＭＳ 明朝" w:eastAsia="ＭＳ 明朝" w:hAnsi="ＭＳ 明朝" w:cs="ＭＳ 明朝" w:hint="eastAsia"/>
                              </w:rPr>
                              <w:t>媒体等に記録して直接患者</w:t>
                            </w:r>
                            <w:r>
                              <w:rPr>
                                <w:rFonts w:ascii="Microsoft YaHei" w:eastAsia="Microsoft YaHei" w:hAnsi="Microsoft YaHei" w:cs="Microsoft YaHei" w:hint="eastAsia"/>
                              </w:rPr>
                              <w:t>⼜</w:t>
                            </w:r>
                            <w:r>
                              <w:rPr>
                                <w:rFonts w:ascii="ＭＳ 明朝" w:eastAsia="ＭＳ 明朝" w:hAnsi="ＭＳ 明朝" w:cs="ＭＳ 明朝" w:hint="eastAsia"/>
                              </w:rPr>
                              <w:t>は患者代理</w:t>
                            </w:r>
                            <w:r>
                              <w:rPr>
                                <w:rFonts w:ascii="Microsoft YaHei" w:eastAsia="Microsoft YaHei" w:hAnsi="Microsoft YaHei" w:cs="Microsoft YaHei" w:hint="eastAsia"/>
                              </w:rPr>
                              <w:t>⼈</w:t>
                            </w:r>
                            <w:r>
                              <w:t xml:space="preserve"> </w:t>
                            </w:r>
                            <w:r>
                              <w:t>及び他の医療機関に提供してはならない。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D530245" id="_x0000_t202" coordsize="21600,21600" o:spt="202" path="m,l,21600r21600,l21600,xe">
                <v:stroke joinstyle="miter"/>
                <v:path gradientshapeok="t" o:connecttype="rect"/>
              </v:shapetype>
              <v:shape id="テキスト ボックス 1" o:spid="_x0000_s1026" type="#_x0000_t202" style="position:absolute;margin-left:1.9pt;margin-top:17.6pt;width:520.5pt;height:307.1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" fillcolor="white [3201]" strokeweight=".5pt">
                <v:textbox>
                  <w:txbxContent>
                    <w:p w14:paraId="2FF11A5B" w14:textId="77777777" w:rsidR="00F747E6" w:rsidRPr="00194A5C" w:rsidRDefault="00F747E6" w:rsidP="00194A5C">
                      <w:pPr>
                        <w:spacing w:line="260" w:lineRule="exact"/>
                        <w:rPr>
                          <w:sz w:val="22"/>
                        </w:rPr>
                      </w:pPr>
                      <w:r w:rsidRPr="00194A5C">
                        <w:rPr>
                          <w:rFonts w:hint="eastAsia"/>
                          <w:sz w:val="22"/>
                        </w:rPr>
                        <w:t>（利用者の遵守事項）</w:t>
                      </w:r>
                      <w:r w:rsidRPr="00194A5C">
                        <w:rPr>
                          <w:sz w:val="22"/>
                        </w:rPr>
                        <w:t xml:space="preserve"> </w:t>
                      </w:r>
                    </w:p>
                    <w:p w14:paraId="4F8CDF89" w14:textId="77777777" w:rsidR="00F747E6" w:rsidRPr="00194A5C" w:rsidRDefault="00F747E6" w:rsidP="00194A5C">
                      <w:pPr>
                        <w:spacing w:line="260" w:lineRule="exact"/>
                        <w:rPr>
                          <w:sz w:val="22"/>
                        </w:rPr>
                      </w:pPr>
                      <w:r w:rsidRPr="00194A5C">
                        <w:rPr>
                          <w:rFonts w:hint="eastAsia"/>
                          <w:sz w:val="22"/>
                        </w:rPr>
                        <w:t>第</w:t>
                      </w:r>
                      <w:r w:rsidRPr="00194A5C">
                        <w:rPr>
                          <w:sz w:val="22"/>
                        </w:rPr>
                        <w:t xml:space="preserve"> 8 </w:t>
                      </w:r>
                      <w:r w:rsidRPr="00194A5C">
                        <w:rPr>
                          <w:sz w:val="22"/>
                        </w:rPr>
                        <w:t>条</w:t>
                      </w:r>
                      <w:r w:rsidRPr="00194A5C">
                        <w:rPr>
                          <w:sz w:val="22"/>
                        </w:rPr>
                        <w:t xml:space="preserve"> </w:t>
                      </w:r>
                      <w:r w:rsidRPr="00194A5C">
                        <w:rPr>
                          <w:sz w:val="22"/>
                        </w:rPr>
                        <w:t>利用者は、次の各号に掲げる事項を遵守しなければならない。</w:t>
                      </w:r>
                      <w:r w:rsidRPr="00194A5C">
                        <w:rPr>
                          <w:sz w:val="22"/>
                        </w:rPr>
                        <w:t xml:space="preserve"> </w:t>
                      </w:r>
                    </w:p>
                    <w:p w14:paraId="6A6879BC" w14:textId="77777777" w:rsidR="00F747E6" w:rsidRPr="00194A5C" w:rsidRDefault="00F747E6" w:rsidP="00194A5C">
                      <w:pPr>
                        <w:spacing w:line="260" w:lineRule="exact"/>
                        <w:rPr>
                          <w:sz w:val="22"/>
                        </w:rPr>
                      </w:pPr>
                      <w:r w:rsidRPr="00194A5C">
                        <w:rPr>
                          <w:sz w:val="22"/>
                        </w:rPr>
                        <w:t xml:space="preserve">(1) </w:t>
                      </w:r>
                      <w:r w:rsidRPr="00194A5C">
                        <w:rPr>
                          <w:sz w:val="22"/>
                        </w:rPr>
                        <w:t>利用者ＩＤ、パスワードは自ら管理し、第三者の利用に供しないこと</w:t>
                      </w:r>
                      <w:r w:rsidRPr="00194A5C">
                        <w:rPr>
                          <w:sz w:val="22"/>
                        </w:rPr>
                        <w:t xml:space="preserve"> </w:t>
                      </w:r>
                      <w:r w:rsidRPr="00194A5C">
                        <w:rPr>
                          <w:rFonts w:hint="eastAsia"/>
                          <w:sz w:val="22"/>
                        </w:rPr>
                        <w:t>。</w:t>
                      </w:r>
                    </w:p>
                    <w:p w14:paraId="451321E0" w14:textId="77777777" w:rsidR="00F747E6" w:rsidRPr="00194A5C" w:rsidRDefault="00F747E6" w:rsidP="00194A5C">
                      <w:pPr>
                        <w:spacing w:line="260" w:lineRule="exact"/>
                        <w:rPr>
                          <w:sz w:val="22"/>
                        </w:rPr>
                      </w:pPr>
                      <w:r w:rsidRPr="00194A5C">
                        <w:rPr>
                          <w:sz w:val="22"/>
                        </w:rPr>
                        <w:t xml:space="preserve">(2) </w:t>
                      </w:r>
                      <w:r w:rsidRPr="00194A5C">
                        <w:rPr>
                          <w:sz w:val="22"/>
                        </w:rPr>
                        <w:t>本システムにて提供される情報を第三者に開示しないこと</w:t>
                      </w:r>
                      <w:r w:rsidRPr="00194A5C">
                        <w:rPr>
                          <w:sz w:val="22"/>
                        </w:rPr>
                        <w:t xml:space="preserve"> </w:t>
                      </w:r>
                      <w:r w:rsidRPr="00194A5C">
                        <w:rPr>
                          <w:rFonts w:hint="eastAsia"/>
                          <w:sz w:val="22"/>
                        </w:rPr>
                        <w:t>。</w:t>
                      </w:r>
                    </w:p>
                    <w:p w14:paraId="0A075C87" w14:textId="77777777" w:rsidR="00F747E6" w:rsidRPr="00194A5C" w:rsidRDefault="00F747E6" w:rsidP="00194A5C">
                      <w:pPr>
                        <w:spacing w:line="260" w:lineRule="exact"/>
                        <w:rPr>
                          <w:sz w:val="22"/>
                        </w:rPr>
                      </w:pPr>
                      <w:r w:rsidRPr="00194A5C">
                        <w:rPr>
                          <w:sz w:val="22"/>
                        </w:rPr>
                        <w:t xml:space="preserve">(3) </w:t>
                      </w:r>
                      <w:r w:rsidRPr="00194A5C">
                        <w:rPr>
                          <w:sz w:val="22"/>
                        </w:rPr>
                        <w:t>本システムを、定められた目的以外に利用しないこと</w:t>
                      </w:r>
                      <w:r w:rsidRPr="00194A5C">
                        <w:rPr>
                          <w:sz w:val="22"/>
                        </w:rPr>
                        <w:t xml:space="preserve"> </w:t>
                      </w:r>
                      <w:r w:rsidRPr="00194A5C">
                        <w:rPr>
                          <w:rFonts w:hint="eastAsia"/>
                          <w:sz w:val="22"/>
                        </w:rPr>
                        <w:t>。</w:t>
                      </w:r>
                    </w:p>
                    <w:p w14:paraId="57756BD3" w14:textId="77777777" w:rsidR="00F747E6" w:rsidRPr="00194A5C" w:rsidRDefault="00F747E6" w:rsidP="00194A5C">
                      <w:pPr>
                        <w:spacing w:line="260" w:lineRule="exact"/>
                        <w:rPr>
                          <w:sz w:val="22"/>
                        </w:rPr>
                      </w:pPr>
                      <w:r w:rsidRPr="00194A5C">
                        <w:rPr>
                          <w:sz w:val="22"/>
                        </w:rPr>
                        <w:t xml:space="preserve">(4) </w:t>
                      </w:r>
                      <w:r w:rsidRPr="00194A5C">
                        <w:rPr>
                          <w:sz w:val="22"/>
                        </w:rPr>
                        <w:t>本システムを利用する際に知りえた情報に対し守秘義務を負うこと</w:t>
                      </w:r>
                      <w:r w:rsidRPr="00194A5C">
                        <w:rPr>
                          <w:sz w:val="22"/>
                        </w:rPr>
                        <w:t xml:space="preserve"> </w:t>
                      </w:r>
                      <w:r w:rsidRPr="00194A5C">
                        <w:rPr>
                          <w:rFonts w:hint="eastAsia"/>
                          <w:sz w:val="22"/>
                        </w:rPr>
                        <w:t>。</w:t>
                      </w:r>
                    </w:p>
                    <w:p w14:paraId="48915D0B" w14:textId="3661E3CC" w:rsidR="00F747E6" w:rsidRPr="00194A5C" w:rsidRDefault="00F747E6" w:rsidP="00194A5C">
                      <w:pPr>
                        <w:spacing w:line="260" w:lineRule="exact"/>
                        <w:rPr>
                          <w:sz w:val="22"/>
                        </w:rPr>
                      </w:pPr>
                      <w:r w:rsidRPr="00194A5C">
                        <w:rPr>
                          <w:sz w:val="22"/>
                        </w:rPr>
                        <w:t xml:space="preserve">(5) </w:t>
                      </w:r>
                      <w:r w:rsidRPr="00194A5C">
                        <w:rPr>
                          <w:sz w:val="22"/>
                        </w:rPr>
                        <w:t>本システム利用時に問題が生じた場合には、</w:t>
                      </w:r>
                      <w:r w:rsidRPr="00194A5C">
                        <w:rPr>
                          <w:rFonts w:hint="eastAsia"/>
                          <w:sz w:val="22"/>
                        </w:rPr>
                        <w:t>速やかに</w:t>
                      </w:r>
                      <w:r w:rsidRPr="00194A5C">
                        <w:rPr>
                          <w:sz w:val="22"/>
                        </w:rPr>
                        <w:t>システム運用責任者に連絡する</w:t>
                      </w:r>
                      <w:r w:rsidRPr="00194A5C">
                        <w:rPr>
                          <w:rFonts w:hint="eastAsia"/>
                          <w:sz w:val="22"/>
                        </w:rPr>
                        <w:t>こと</w:t>
                      </w:r>
                      <w:r w:rsidRPr="00194A5C">
                        <w:rPr>
                          <w:sz w:val="22"/>
                        </w:rPr>
                        <w:t xml:space="preserve"> </w:t>
                      </w:r>
                      <w:r w:rsidRPr="00194A5C">
                        <w:rPr>
                          <w:rFonts w:hint="eastAsia"/>
                          <w:sz w:val="22"/>
                        </w:rPr>
                        <w:t>。</w:t>
                      </w:r>
                    </w:p>
                    <w:p w14:paraId="44D10E85" w14:textId="646CC6D9" w:rsidR="00F747E6" w:rsidRPr="00194A5C" w:rsidRDefault="00F747E6" w:rsidP="00194A5C">
                      <w:pPr>
                        <w:spacing w:line="260" w:lineRule="exact"/>
                        <w:rPr>
                          <w:sz w:val="22"/>
                        </w:rPr>
                      </w:pPr>
                      <w:r w:rsidRPr="00194A5C">
                        <w:rPr>
                          <w:sz w:val="22"/>
                        </w:rPr>
                        <w:t xml:space="preserve">(6) </w:t>
                      </w:r>
                      <w:r w:rsidRPr="00194A5C">
                        <w:rPr>
                          <w:sz w:val="22"/>
                        </w:rPr>
                        <w:t>画面、印字物、保存媒体等に出力したデータの廃棄を含めた管理においても守秘義務</w:t>
                      </w:r>
                      <w:r w:rsidRPr="00194A5C">
                        <w:rPr>
                          <w:rFonts w:hint="eastAsia"/>
                          <w:sz w:val="22"/>
                        </w:rPr>
                        <w:t>を負うこと</w:t>
                      </w:r>
                      <w:r w:rsidRPr="00194A5C">
                        <w:rPr>
                          <w:sz w:val="22"/>
                        </w:rPr>
                        <w:t xml:space="preserve"> </w:t>
                      </w:r>
                      <w:r w:rsidRPr="00194A5C">
                        <w:rPr>
                          <w:rFonts w:hint="eastAsia"/>
                          <w:sz w:val="22"/>
                        </w:rPr>
                        <w:t>。</w:t>
                      </w:r>
                    </w:p>
                    <w:p w14:paraId="2326CD86" w14:textId="77777777" w:rsidR="00F747E6" w:rsidRPr="00F747E6" w:rsidRDefault="00F747E6" w:rsidP="00194A5C">
                      <w:pPr>
                        <w:spacing w:line="260" w:lineRule="exact"/>
                        <w:rPr>
                          <w:sz w:val="24"/>
                          <w:szCs w:val="28"/>
                        </w:rPr>
                      </w:pPr>
                      <w:r w:rsidRPr="00194A5C">
                        <w:rPr>
                          <w:sz w:val="22"/>
                        </w:rPr>
                        <w:t xml:space="preserve">(7) </w:t>
                      </w:r>
                      <w:r w:rsidRPr="00194A5C">
                        <w:rPr>
                          <w:rFonts w:hint="eastAsia"/>
                          <w:sz w:val="22"/>
                        </w:rPr>
                        <w:t>利用者は、参加医療機関に所属する医療従事者に限ること。</w:t>
                      </w:r>
                    </w:p>
                    <w:p w14:paraId="2C72E11A" w14:textId="600C1F43" w:rsidR="00F747E6" w:rsidRDefault="00F747E6" w:rsidP="00194A5C">
                      <w:pPr>
                        <w:spacing w:line="260" w:lineRule="exact"/>
                        <w:rPr>
                          <w:sz w:val="24"/>
                          <w:szCs w:val="28"/>
                        </w:rPr>
                      </w:pPr>
                    </w:p>
                    <w:p w14:paraId="03ECC1B7" w14:textId="77777777" w:rsidR="00194A5C" w:rsidRDefault="00194A5C" w:rsidP="00194A5C">
                      <w:pPr>
                        <w:spacing w:line="260" w:lineRule="exact"/>
                      </w:pPr>
                      <w:r>
                        <w:rPr>
                          <w:rFonts w:hint="eastAsia"/>
                        </w:rPr>
                        <w:t>（診療情報の取扱い）</w:t>
                      </w:r>
                    </w:p>
                    <w:p w14:paraId="2CD03B62" w14:textId="77777777" w:rsidR="00194A5C" w:rsidRDefault="00194A5C" w:rsidP="00194A5C">
                      <w:pPr>
                        <w:spacing w:line="260" w:lineRule="exact"/>
                      </w:pPr>
                      <w:r>
                        <w:rPr>
                          <w:rFonts w:hint="eastAsia"/>
                        </w:rPr>
                        <w:t>第１５条　本システム</w:t>
                      </w:r>
                      <w:r>
                        <w:t>で閲覧した診療情報の取扱いは、次のとおりとする。</w:t>
                      </w:r>
                      <w:r>
                        <w:t xml:space="preserve"> </w:t>
                      </w:r>
                    </w:p>
                    <w:p w14:paraId="4B82F764" w14:textId="77777777" w:rsidR="00194A5C" w:rsidRDefault="00194A5C" w:rsidP="00194A5C">
                      <w:pPr>
                        <w:spacing w:line="260" w:lineRule="exact"/>
                      </w:pPr>
                      <w:r>
                        <w:t>(1)</w:t>
                      </w:r>
                      <w:r>
                        <w:rPr>
                          <w:rFonts w:hint="eastAsia"/>
                        </w:rPr>
                        <w:t>ぴきあす゜</w:t>
                      </w:r>
                      <w:r>
                        <w:t>ネットで閲覧した時点で、診療情報の管理責任の所在が公開施設から閲覧施設及び利</w:t>
                      </w:r>
                      <w:r>
                        <w:rPr>
                          <w:rFonts w:ascii="Microsoft YaHei" w:eastAsia="Microsoft YaHei" w:hAnsi="Microsoft YaHei" w:cs="Microsoft YaHei" w:hint="eastAsia"/>
                        </w:rPr>
                        <w:t>⽤</w:t>
                      </w:r>
                      <w:r>
                        <w:rPr>
                          <w:rFonts w:ascii="ＭＳ 明朝" w:eastAsia="ＭＳ 明朝" w:hAnsi="ＭＳ 明朝" w:cs="ＭＳ 明朝" w:hint="eastAsia"/>
                        </w:rPr>
                        <w:t>者に帰属する。</w:t>
                      </w:r>
                      <w:r>
                        <w:t xml:space="preserve"> </w:t>
                      </w:r>
                    </w:p>
                    <w:p w14:paraId="7A599A88" w14:textId="77777777" w:rsidR="00194A5C" w:rsidRDefault="00194A5C" w:rsidP="00194A5C">
                      <w:pPr>
                        <w:spacing w:line="260" w:lineRule="exact"/>
                      </w:pPr>
                      <w:r>
                        <w:t>(2)</w:t>
                      </w:r>
                      <w:r>
                        <w:t>閲覧施設及び利</w:t>
                      </w:r>
                      <w:r>
                        <w:rPr>
                          <w:rFonts w:ascii="Microsoft YaHei" w:eastAsia="Microsoft YaHei" w:hAnsi="Microsoft YaHei" w:cs="Microsoft YaHei" w:hint="eastAsia"/>
                        </w:rPr>
                        <w:t>⽤</w:t>
                      </w:r>
                      <w:r>
                        <w:rPr>
                          <w:rFonts w:ascii="ＭＳ 明朝" w:eastAsia="ＭＳ 明朝" w:hAnsi="ＭＳ 明朝" w:cs="ＭＳ 明朝" w:hint="eastAsia"/>
                        </w:rPr>
                        <w:t>者は、</w:t>
                      </w:r>
                      <w:r>
                        <w:rPr>
                          <w:rFonts w:hint="eastAsia"/>
                        </w:rPr>
                        <w:t>ぴきあす゜ネットで閲覧した診療情報は個</w:t>
                      </w:r>
                      <w:r>
                        <w:rPr>
                          <w:rFonts w:ascii="Microsoft YaHei" w:eastAsia="Microsoft YaHei" w:hAnsi="Microsoft YaHei" w:cs="Microsoft YaHei" w:hint="eastAsia"/>
                        </w:rPr>
                        <w:t>⼈</w:t>
                      </w:r>
                      <w:r>
                        <w:rPr>
                          <w:rFonts w:ascii="ＭＳ 明朝" w:eastAsia="ＭＳ 明朝" w:hAnsi="ＭＳ 明朝" w:cs="ＭＳ 明朝" w:hint="eastAsia"/>
                        </w:rPr>
                        <w:t>情報であることを強く認識し、万全の注意を払い慎重</w:t>
                      </w:r>
                      <w:r>
                        <w:rPr>
                          <w:rFonts w:hint="eastAsia"/>
                        </w:rPr>
                        <w:t>に</w:t>
                      </w:r>
                      <w:r>
                        <w:t>取り扱わなければならない。</w:t>
                      </w:r>
                    </w:p>
                    <w:p w14:paraId="5A8A4020" w14:textId="77777777" w:rsidR="00194A5C" w:rsidRDefault="00194A5C" w:rsidP="00194A5C">
                      <w:pPr>
                        <w:spacing w:line="260" w:lineRule="exact"/>
                      </w:pPr>
                      <w:r>
                        <w:t>(3)</w:t>
                      </w:r>
                      <w:r>
                        <w:t>閲覧施設及び利</w:t>
                      </w:r>
                      <w:r>
                        <w:rPr>
                          <w:rFonts w:ascii="Microsoft YaHei" w:eastAsia="Microsoft YaHei" w:hAnsi="Microsoft YaHei" w:cs="Microsoft YaHei" w:hint="eastAsia"/>
                        </w:rPr>
                        <w:t>⽤</w:t>
                      </w:r>
                      <w:r>
                        <w:rPr>
                          <w:rFonts w:ascii="ＭＳ 明朝" w:eastAsia="ＭＳ 明朝" w:hAnsi="ＭＳ 明朝" w:cs="ＭＳ 明朝" w:hint="eastAsia"/>
                        </w:rPr>
                        <w:t>者は、</w:t>
                      </w:r>
                      <w:r>
                        <w:rPr>
                          <w:rFonts w:hint="eastAsia"/>
                        </w:rPr>
                        <w:t>ぴきあす゜ネットで閲覧した診療情報については、適正な利</w:t>
                      </w:r>
                      <w:r>
                        <w:rPr>
                          <w:rFonts w:ascii="Microsoft YaHei" w:eastAsia="Microsoft YaHei" w:hAnsi="Microsoft YaHei" w:cs="Microsoft YaHei" w:hint="eastAsia"/>
                        </w:rPr>
                        <w:t>⽤</w:t>
                      </w:r>
                      <w:r>
                        <w:rPr>
                          <w:rFonts w:ascii="ＭＳ 明朝" w:eastAsia="ＭＳ 明朝" w:hAnsi="ＭＳ 明朝" w:cs="ＭＳ 明朝" w:hint="eastAsia"/>
                        </w:rPr>
                        <w:t>に努めるとともに、患者への説明及</w:t>
                      </w:r>
                      <w:r>
                        <w:t>び診療</w:t>
                      </w:r>
                      <w:r>
                        <w:rPr>
                          <w:rFonts w:ascii="Microsoft YaHei" w:eastAsia="Microsoft YaHei" w:hAnsi="Microsoft YaHei" w:cs="Microsoft YaHei" w:hint="eastAsia"/>
                        </w:rPr>
                        <w:t>⽬</w:t>
                      </w:r>
                      <w:r>
                        <w:rPr>
                          <w:rFonts w:ascii="ＭＳ 明朝" w:eastAsia="ＭＳ 明朝" w:hAnsi="ＭＳ 明朝" w:cs="ＭＳ 明朝" w:hint="eastAsia"/>
                        </w:rPr>
                        <w:t>的以外に利</w:t>
                      </w:r>
                      <w:r>
                        <w:rPr>
                          <w:rFonts w:ascii="Microsoft YaHei" w:eastAsia="Microsoft YaHei" w:hAnsi="Microsoft YaHei" w:cs="Microsoft YaHei" w:hint="eastAsia"/>
                        </w:rPr>
                        <w:t>⽤</w:t>
                      </w:r>
                      <w:r>
                        <w:rPr>
                          <w:rFonts w:ascii="ＭＳ 明朝" w:eastAsia="ＭＳ 明朝" w:hAnsi="ＭＳ 明朝" w:cs="ＭＳ 明朝" w:hint="eastAsia"/>
                        </w:rPr>
                        <w:t>してはならない。</w:t>
                      </w:r>
                      <w:r>
                        <w:t xml:space="preserve"> </w:t>
                      </w:r>
                    </w:p>
                    <w:p w14:paraId="04CAFB0C" w14:textId="77777777" w:rsidR="00194A5C" w:rsidRDefault="00194A5C" w:rsidP="00194A5C">
                      <w:pPr>
                        <w:spacing w:line="260" w:lineRule="exact"/>
                      </w:pPr>
                      <w:r>
                        <w:t>(4)</w:t>
                      </w:r>
                      <w:r>
                        <w:t>閲</w:t>
                      </w:r>
                      <w:r>
                        <w:rPr>
                          <w:rFonts w:hint="eastAsia"/>
                        </w:rPr>
                        <w:t>覧施設及び利</w:t>
                      </w:r>
                      <w:r>
                        <w:rPr>
                          <w:rFonts w:ascii="Microsoft YaHei" w:eastAsia="Microsoft YaHei" w:hAnsi="Microsoft YaHei" w:cs="Microsoft YaHei" w:hint="eastAsia"/>
                        </w:rPr>
                        <w:t>⽤</w:t>
                      </w:r>
                      <w:r>
                        <w:rPr>
                          <w:rFonts w:ascii="ＭＳ 明朝" w:eastAsia="ＭＳ 明朝" w:hAnsi="ＭＳ 明朝" w:cs="ＭＳ 明朝" w:hint="eastAsia"/>
                        </w:rPr>
                        <w:t>者は、</w:t>
                      </w:r>
                      <w:r>
                        <w:rPr>
                          <w:rFonts w:hint="eastAsia"/>
                        </w:rPr>
                        <w:t>ぴきあす゜ネットで閲覧した診療情報を紙</w:t>
                      </w:r>
                      <w:r>
                        <w:rPr>
                          <w:rFonts w:ascii="Microsoft YaHei" w:eastAsia="Microsoft YaHei" w:hAnsi="Microsoft YaHei" w:cs="Microsoft YaHei" w:hint="eastAsia"/>
                        </w:rPr>
                        <w:t>⼜</w:t>
                      </w:r>
                      <w:r>
                        <w:rPr>
                          <w:rFonts w:ascii="ＭＳ 明朝" w:eastAsia="ＭＳ 明朝" w:hAnsi="ＭＳ 明朝" w:cs="ＭＳ 明朝" w:hint="eastAsia"/>
                        </w:rPr>
                        <w:t>は電</w:t>
                      </w:r>
                      <w:r>
                        <w:rPr>
                          <w:rFonts w:ascii="Microsoft YaHei" w:eastAsia="Microsoft YaHei" w:hAnsi="Microsoft YaHei" w:cs="Microsoft YaHei" w:hint="eastAsia"/>
                        </w:rPr>
                        <w:t>⼦</w:t>
                      </w:r>
                      <w:r>
                        <w:rPr>
                          <w:rFonts w:ascii="ＭＳ 明朝" w:eastAsia="ＭＳ 明朝" w:hAnsi="ＭＳ 明朝" w:cs="ＭＳ 明朝" w:hint="eastAsia"/>
                        </w:rPr>
                        <w:t>媒体等に記録して閲覧施設から持ち出しては</w:t>
                      </w:r>
                      <w:r>
                        <w:t>ならない。</w:t>
                      </w:r>
                    </w:p>
                    <w:p w14:paraId="4C182F92" w14:textId="7A0DB2A7" w:rsidR="00194A5C" w:rsidRPr="00F747E6" w:rsidRDefault="00194A5C" w:rsidP="00194A5C">
                      <w:pPr>
                        <w:spacing w:line="260" w:lineRule="exact"/>
                        <w:rPr>
                          <w:sz w:val="24"/>
                          <w:szCs w:val="28"/>
                        </w:rPr>
                      </w:pPr>
                      <w:r>
                        <w:t>(5)</w:t>
                      </w:r>
                      <w:r>
                        <w:t>閲覧施設及び利</w:t>
                      </w:r>
                      <w:r>
                        <w:rPr>
                          <w:rFonts w:ascii="Microsoft YaHei" w:eastAsia="Microsoft YaHei" w:hAnsi="Microsoft YaHei" w:cs="Microsoft YaHei" w:hint="eastAsia"/>
                        </w:rPr>
                        <w:t>⽤</w:t>
                      </w:r>
                      <w:r>
                        <w:rPr>
                          <w:rFonts w:ascii="ＭＳ 明朝" w:eastAsia="ＭＳ 明朝" w:hAnsi="ＭＳ 明朝" w:cs="ＭＳ 明朝" w:hint="eastAsia"/>
                        </w:rPr>
                        <w:t>者は、</w:t>
                      </w:r>
                      <w:r>
                        <w:rPr>
                          <w:rFonts w:hint="eastAsia"/>
                        </w:rPr>
                        <w:t>ぴきあす゜ネットで閲覧した診療情報を紙</w:t>
                      </w:r>
                      <w:r>
                        <w:rPr>
                          <w:rFonts w:ascii="Microsoft YaHei" w:eastAsia="Microsoft YaHei" w:hAnsi="Microsoft YaHei" w:cs="Microsoft YaHei" w:hint="eastAsia"/>
                        </w:rPr>
                        <w:t>⼜</w:t>
                      </w:r>
                      <w:r>
                        <w:rPr>
                          <w:rFonts w:ascii="ＭＳ 明朝" w:eastAsia="ＭＳ 明朝" w:hAnsi="ＭＳ 明朝" w:cs="ＭＳ 明朝" w:hint="eastAsia"/>
                        </w:rPr>
                        <w:t>は電</w:t>
                      </w:r>
                      <w:r>
                        <w:rPr>
                          <w:rFonts w:ascii="Microsoft YaHei" w:eastAsia="Microsoft YaHei" w:hAnsi="Microsoft YaHei" w:cs="Microsoft YaHei" w:hint="eastAsia"/>
                        </w:rPr>
                        <w:t>⼦</w:t>
                      </w:r>
                      <w:r>
                        <w:rPr>
                          <w:rFonts w:ascii="ＭＳ 明朝" w:eastAsia="ＭＳ 明朝" w:hAnsi="ＭＳ 明朝" w:cs="ＭＳ 明朝" w:hint="eastAsia"/>
                        </w:rPr>
                        <w:t>媒体等に記録して直接患者</w:t>
                      </w:r>
                      <w:r>
                        <w:rPr>
                          <w:rFonts w:ascii="Microsoft YaHei" w:eastAsia="Microsoft YaHei" w:hAnsi="Microsoft YaHei" w:cs="Microsoft YaHei" w:hint="eastAsia"/>
                        </w:rPr>
                        <w:t>⼜</w:t>
                      </w:r>
                      <w:r>
                        <w:rPr>
                          <w:rFonts w:ascii="ＭＳ 明朝" w:eastAsia="ＭＳ 明朝" w:hAnsi="ＭＳ 明朝" w:cs="ＭＳ 明朝" w:hint="eastAsia"/>
                        </w:rPr>
                        <w:t>は患者代理</w:t>
                      </w:r>
                      <w:r>
                        <w:rPr>
                          <w:rFonts w:ascii="Microsoft YaHei" w:eastAsia="Microsoft YaHei" w:hAnsi="Microsoft YaHei" w:cs="Microsoft YaHei" w:hint="eastAsia"/>
                        </w:rPr>
                        <w:t>⼈</w:t>
                      </w:r>
                      <w:r>
                        <w:t xml:space="preserve"> </w:t>
                      </w:r>
                      <w:r>
                        <w:t>及び他の医療機関に提供してはならない。</w:t>
                      </w:r>
                    </w:p>
                  </w:txbxContent>
                </v:textbox>
              </v:shape>
            </w:pict>
          </mc:Fallback>
        </mc:AlternateContent>
      </w:r>
      <w:r w:rsidR="009B29E6" w:rsidRPr="00542350">
        <w:rPr>
          <w:rFonts w:asciiTheme="minorEastAsia" w:eastAsiaTheme="minorEastAsia" w:hAnsiTheme="minorEastAsia"/>
          <w:sz w:val="20"/>
          <w:szCs w:val="20"/>
        </w:rPr>
        <w:t xml:space="preserve"> </w:t>
      </w:r>
    </w:p>
    <w:p w14:paraId="58A19C13" w14:textId="0FEDE9F9" w:rsidR="00194A5C" w:rsidRDefault="00194A5C" w:rsidP="009B29E6">
      <w:pPr>
        <w:pStyle w:val="Default"/>
        <w:rPr>
          <w:rFonts w:asciiTheme="minorEastAsia" w:eastAsiaTheme="minorEastAsia" w:hAnsiTheme="minorEastAsia"/>
          <w:sz w:val="20"/>
          <w:szCs w:val="20"/>
        </w:rPr>
      </w:pPr>
    </w:p>
    <w:p w14:paraId="3535B85E" w14:textId="68EECFDA" w:rsidR="00194A5C" w:rsidRDefault="00194A5C" w:rsidP="009B29E6">
      <w:pPr>
        <w:pStyle w:val="Default"/>
        <w:rPr>
          <w:rFonts w:asciiTheme="minorEastAsia" w:eastAsiaTheme="minorEastAsia" w:hAnsiTheme="minorEastAsia"/>
          <w:sz w:val="20"/>
          <w:szCs w:val="20"/>
        </w:rPr>
      </w:pPr>
    </w:p>
    <w:p w14:paraId="2CA8D901" w14:textId="6499CA09" w:rsidR="00194A5C" w:rsidRDefault="00194A5C" w:rsidP="009B29E6">
      <w:pPr>
        <w:pStyle w:val="Default"/>
        <w:rPr>
          <w:rFonts w:asciiTheme="minorEastAsia" w:eastAsiaTheme="minorEastAsia" w:hAnsiTheme="minorEastAsia"/>
          <w:sz w:val="20"/>
          <w:szCs w:val="20"/>
        </w:rPr>
      </w:pPr>
    </w:p>
    <w:p w14:paraId="7AE8B0D4" w14:textId="4BD4B4FE" w:rsidR="00194A5C" w:rsidRDefault="00194A5C" w:rsidP="009B29E6">
      <w:pPr>
        <w:pStyle w:val="Default"/>
        <w:rPr>
          <w:rFonts w:asciiTheme="minorEastAsia" w:eastAsiaTheme="minorEastAsia" w:hAnsiTheme="minorEastAsia"/>
          <w:sz w:val="20"/>
          <w:szCs w:val="20"/>
        </w:rPr>
      </w:pPr>
    </w:p>
    <w:p w14:paraId="3A305767" w14:textId="6B95F02B" w:rsidR="00194A5C" w:rsidRDefault="00194A5C" w:rsidP="009B29E6">
      <w:pPr>
        <w:pStyle w:val="Default"/>
        <w:rPr>
          <w:rFonts w:asciiTheme="minorEastAsia" w:eastAsiaTheme="minorEastAsia" w:hAnsiTheme="minorEastAsia"/>
          <w:sz w:val="20"/>
          <w:szCs w:val="20"/>
        </w:rPr>
      </w:pPr>
    </w:p>
    <w:p w14:paraId="722B9515" w14:textId="0D034363" w:rsidR="00194A5C" w:rsidRDefault="00194A5C" w:rsidP="009B29E6">
      <w:pPr>
        <w:pStyle w:val="Default"/>
        <w:rPr>
          <w:rFonts w:asciiTheme="minorEastAsia" w:eastAsiaTheme="minorEastAsia" w:hAnsiTheme="minorEastAsia"/>
          <w:sz w:val="20"/>
          <w:szCs w:val="20"/>
        </w:rPr>
      </w:pPr>
    </w:p>
    <w:p w14:paraId="513CF113" w14:textId="29F94404" w:rsidR="00194A5C" w:rsidRDefault="00194A5C" w:rsidP="009B29E6">
      <w:pPr>
        <w:pStyle w:val="Default"/>
        <w:rPr>
          <w:rFonts w:asciiTheme="minorEastAsia" w:eastAsiaTheme="minorEastAsia" w:hAnsiTheme="minorEastAsia"/>
          <w:sz w:val="20"/>
          <w:szCs w:val="20"/>
        </w:rPr>
      </w:pPr>
    </w:p>
    <w:p w14:paraId="5AB30653" w14:textId="210672D3" w:rsidR="00194A5C" w:rsidRDefault="00194A5C" w:rsidP="009B29E6">
      <w:pPr>
        <w:pStyle w:val="Default"/>
        <w:rPr>
          <w:rFonts w:asciiTheme="minorEastAsia" w:eastAsiaTheme="minorEastAsia" w:hAnsiTheme="minorEastAsia"/>
          <w:sz w:val="20"/>
          <w:szCs w:val="20"/>
        </w:rPr>
      </w:pPr>
    </w:p>
    <w:p w14:paraId="0F6FC5DF" w14:textId="4E06BED9" w:rsidR="00194A5C" w:rsidRDefault="00194A5C" w:rsidP="009B29E6">
      <w:pPr>
        <w:pStyle w:val="Default"/>
        <w:rPr>
          <w:rFonts w:asciiTheme="minorEastAsia" w:eastAsiaTheme="minorEastAsia" w:hAnsiTheme="minorEastAsia"/>
          <w:sz w:val="20"/>
          <w:szCs w:val="20"/>
        </w:rPr>
      </w:pPr>
    </w:p>
    <w:p w14:paraId="73D46591" w14:textId="36496A9B" w:rsidR="00194A5C" w:rsidRDefault="00194A5C" w:rsidP="009B29E6">
      <w:pPr>
        <w:pStyle w:val="Default"/>
        <w:rPr>
          <w:rFonts w:asciiTheme="minorEastAsia" w:eastAsiaTheme="minorEastAsia" w:hAnsiTheme="minorEastAsia"/>
          <w:sz w:val="20"/>
          <w:szCs w:val="20"/>
        </w:rPr>
      </w:pPr>
    </w:p>
    <w:p w14:paraId="398B8AC2" w14:textId="39571523" w:rsidR="00194A5C" w:rsidRDefault="00194A5C" w:rsidP="009B29E6">
      <w:pPr>
        <w:pStyle w:val="Default"/>
        <w:rPr>
          <w:rFonts w:asciiTheme="minorEastAsia" w:eastAsiaTheme="minorEastAsia" w:hAnsiTheme="minorEastAsia"/>
          <w:sz w:val="20"/>
          <w:szCs w:val="20"/>
        </w:rPr>
      </w:pPr>
    </w:p>
    <w:p w14:paraId="5CD29F54" w14:textId="17373B86" w:rsidR="00194A5C" w:rsidRDefault="00194A5C" w:rsidP="009B29E6">
      <w:pPr>
        <w:pStyle w:val="Default"/>
        <w:rPr>
          <w:rFonts w:asciiTheme="minorEastAsia" w:eastAsiaTheme="minorEastAsia" w:hAnsiTheme="minorEastAsia"/>
          <w:sz w:val="20"/>
          <w:szCs w:val="20"/>
        </w:rPr>
      </w:pPr>
    </w:p>
    <w:p w14:paraId="3CF34DA2" w14:textId="5CF62467" w:rsidR="00194A5C" w:rsidRDefault="00194A5C" w:rsidP="009B29E6">
      <w:pPr>
        <w:pStyle w:val="Default"/>
        <w:rPr>
          <w:rFonts w:asciiTheme="minorEastAsia" w:eastAsiaTheme="minorEastAsia" w:hAnsiTheme="minorEastAsia"/>
          <w:sz w:val="20"/>
          <w:szCs w:val="20"/>
        </w:rPr>
      </w:pPr>
    </w:p>
    <w:p w14:paraId="69DF7A7A" w14:textId="3D6A8C36" w:rsidR="00194A5C" w:rsidRDefault="00194A5C" w:rsidP="009B29E6">
      <w:pPr>
        <w:pStyle w:val="Default"/>
        <w:rPr>
          <w:rFonts w:asciiTheme="minorEastAsia" w:eastAsiaTheme="minorEastAsia" w:hAnsiTheme="minorEastAsia"/>
          <w:sz w:val="20"/>
          <w:szCs w:val="20"/>
        </w:rPr>
      </w:pPr>
    </w:p>
    <w:p w14:paraId="3B91D10E" w14:textId="640DCCF7" w:rsidR="00194A5C" w:rsidRDefault="00194A5C" w:rsidP="009B29E6">
      <w:pPr>
        <w:pStyle w:val="Default"/>
        <w:rPr>
          <w:rFonts w:asciiTheme="minorEastAsia" w:eastAsiaTheme="minorEastAsia" w:hAnsiTheme="minorEastAsia"/>
          <w:sz w:val="20"/>
          <w:szCs w:val="20"/>
        </w:rPr>
      </w:pPr>
    </w:p>
    <w:p w14:paraId="007D197E" w14:textId="5A47B09E" w:rsidR="00194A5C" w:rsidRDefault="00194A5C" w:rsidP="009B29E6">
      <w:pPr>
        <w:pStyle w:val="Default"/>
        <w:rPr>
          <w:rFonts w:asciiTheme="minorEastAsia" w:eastAsiaTheme="minorEastAsia" w:hAnsiTheme="minorEastAsia"/>
          <w:sz w:val="20"/>
          <w:szCs w:val="20"/>
        </w:rPr>
      </w:pPr>
    </w:p>
    <w:p w14:paraId="0B4F7FEF" w14:textId="03EBAD4C" w:rsidR="00194A5C" w:rsidRDefault="00194A5C" w:rsidP="009B29E6">
      <w:pPr>
        <w:pStyle w:val="Default"/>
        <w:rPr>
          <w:rFonts w:asciiTheme="minorEastAsia" w:eastAsiaTheme="minorEastAsia" w:hAnsiTheme="minorEastAsia"/>
          <w:sz w:val="20"/>
          <w:szCs w:val="20"/>
        </w:rPr>
      </w:pPr>
    </w:p>
    <w:p w14:paraId="0363FC4D" w14:textId="40511618" w:rsidR="00194A5C" w:rsidRDefault="00194A5C" w:rsidP="009B29E6">
      <w:pPr>
        <w:pStyle w:val="Default"/>
        <w:rPr>
          <w:rFonts w:asciiTheme="minorEastAsia" w:eastAsiaTheme="minorEastAsia" w:hAnsiTheme="minorEastAsia"/>
          <w:sz w:val="20"/>
          <w:szCs w:val="20"/>
        </w:rPr>
      </w:pPr>
      <w:r>
        <w:rPr>
          <w:rFonts w:asciiTheme="minorEastAsia" w:eastAsiaTheme="minorEastAsia" w:hAnsiTheme="minorEastAsia" w:hint="eastAsia"/>
          <w:sz w:val="20"/>
          <w:szCs w:val="20"/>
        </w:rPr>
        <w:t>＊本誓約書は利用者につき１部ごと必要です。</w:t>
      </w:r>
    </w:p>
    <w:p w14:paraId="0CCBB854" w14:textId="23428C70" w:rsidR="00194A5C" w:rsidRPr="00194A5C" w:rsidRDefault="00194A5C" w:rsidP="00194A5C">
      <w:pPr>
        <w:pStyle w:val="Default"/>
        <w:jc w:val="center"/>
        <w:rPr>
          <w:rFonts w:asciiTheme="minorEastAsia" w:eastAsiaTheme="minorEastAsia" w:hAnsiTheme="minorEastAsia"/>
        </w:rPr>
      </w:pPr>
    </w:p>
    <w:p w14:paraId="025704BE" w14:textId="12386808" w:rsidR="00194A5C" w:rsidRPr="00194A5C" w:rsidRDefault="00194A5C" w:rsidP="00182690">
      <w:pPr>
        <w:pStyle w:val="Default"/>
        <w:ind w:firstLineChars="600" w:firstLine="1440"/>
        <w:rPr>
          <w:rFonts w:asciiTheme="minorEastAsia" w:eastAsiaTheme="minorEastAsia" w:hAnsiTheme="minorEastAsia"/>
          <w:u w:val="single"/>
        </w:rPr>
      </w:pPr>
      <w:r w:rsidRPr="00194A5C">
        <w:rPr>
          <w:rFonts w:asciiTheme="minorEastAsia" w:eastAsiaTheme="minorEastAsia" w:hAnsiTheme="minorEastAsia" w:hint="eastAsia"/>
          <w:u w:val="single"/>
        </w:rPr>
        <w:t>施設名　：</w:t>
      </w:r>
      <w:r>
        <w:rPr>
          <w:rFonts w:asciiTheme="minorEastAsia" w:eastAsiaTheme="minorEastAsia" w:hAnsiTheme="minorEastAsia" w:hint="eastAsia"/>
          <w:u w:val="single"/>
        </w:rPr>
        <w:t xml:space="preserve">　　　　　　　　　　　　　　　　　　　　　　　　　</w:t>
      </w:r>
    </w:p>
    <w:p w14:paraId="41B8203D" w14:textId="18FBB7FA" w:rsidR="00194A5C" w:rsidRDefault="00182690" w:rsidP="00194A5C">
      <w:pPr>
        <w:pStyle w:val="Default"/>
        <w:rPr>
          <w:rFonts w:asciiTheme="minorEastAsia" w:eastAsiaTheme="minorEastAsia" w:hAnsiTheme="minorEastAsia"/>
        </w:rPr>
      </w:pPr>
      <w:r>
        <w:rPr>
          <w:rFonts w:asciiTheme="minorEastAsia" w:eastAsiaTheme="minorEastAsia" w:hAnsiTheme="minorEastAsia" w:hint="eastAsia"/>
          <w:noProof/>
          <w:sz w:val="20"/>
          <w:szCs w:val="20"/>
        </w:rPr>
        <mc:AlternateContent>
          <mc:Choice Requires="wps">
            <w:drawing>
              <wp:anchor distT="0" distB="0" distL="114300" distR="114300" simplePos="0" relativeHeight="251657216" behindDoc="0" locked="0" layoutInCell="1" allowOverlap="1" wp14:anchorId="43726AC4" wp14:editId="3B62806E">
                <wp:simplePos x="0" y="0"/>
                <wp:positionH relativeFrom="column">
                  <wp:posOffset>5448300</wp:posOffset>
                </wp:positionH>
                <wp:positionV relativeFrom="paragraph">
                  <wp:posOffset>22542</wp:posOffset>
                </wp:positionV>
                <wp:extent cx="509588" cy="319087"/>
                <wp:effectExtent l="0" t="0" r="0" b="5080"/>
                <wp:wrapNone/>
                <wp:docPr id="2" name="テキスト ボックス 2"/>
                <wp:cNvGraphicFramePr/>
                <a:graphic xmlns:a="http://schemas.openxmlformats.org/drawingml/2006/main">
                  <a:graphicData uri="http://schemas.microsoft.com/office/word/2010/wordprocessingShape">
                    <wps:wsp>
                      <wps:cNvSpPr txBox="1"/>
                      <wps:spPr>
                        <a:xfrm>
                          <a:off x="0" y="0"/>
                          <a:ext cx="509588" cy="319087"/>
                        </a:xfrm>
                        <a:prstGeom prst="rect">
                          <a:avLst/>
                        </a:prstGeom>
                        <a:noFill/>
                        <a:ln w="6350">
                          <a:noFill/>
                        </a:ln>
                      </wps:spPr>
                      <wps:txbx>
                        <w:txbxContent>
                          <w:p w14:paraId="28E31589" w14:textId="6CDA3216" w:rsidR="00194A5C" w:rsidRPr="00DA4384" w:rsidRDefault="00194A5C">
                            <w:pPr>
                              <w:rPr>
                                <w:color w:val="7F7F7F" w:themeColor="text1" w:themeTint="80"/>
                                <w:sz w:val="16"/>
                                <w:szCs w:val="18"/>
                              </w:rPr>
                            </w:pPr>
                            <w:r w:rsidRPr="00DA4384">
                              <w:rPr>
                                <w:rFonts w:hint="eastAsia"/>
                                <w:color w:val="7F7F7F" w:themeColor="text1" w:themeTint="80"/>
                                <w:sz w:val="16"/>
                                <w:szCs w:val="18"/>
                              </w:rPr>
                              <w:t>代表印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26AC4" id="テキスト ボックス 2" o:spid="_x0000_s1027" type="#_x0000_t202" style="position:absolute;margin-left:429pt;margin-top:1.75pt;width:40.15pt;height:2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" filled="f" stroked="f" strokeweight=".5pt">
                <v:textbox>
                  <w:txbxContent>
                    <w:p w14:paraId="28E31589" w14:textId="6CDA3216" w:rsidR="00194A5C" w:rsidRPr="00DA4384" w:rsidRDefault="00194A5C">
                      <w:pPr>
                        <w:rPr>
                          <w:color w:val="7F7F7F" w:themeColor="text1" w:themeTint="80"/>
                          <w:sz w:val="16"/>
                          <w:szCs w:val="18"/>
                        </w:rPr>
                      </w:pPr>
                      <w:r w:rsidRPr="00DA4384">
                        <w:rPr>
                          <w:rFonts w:hint="eastAsia"/>
                          <w:color w:val="7F7F7F" w:themeColor="text1" w:themeTint="80"/>
                          <w:sz w:val="16"/>
                          <w:szCs w:val="18"/>
                        </w:rPr>
                        <w:t>代表印</w:t>
                      </w:r>
                    </w:p>
                  </w:txbxContent>
                </v:textbox>
              </v:shape>
            </w:pict>
          </mc:Fallback>
        </mc:AlternateContent>
      </w:r>
    </w:p>
    <w:p w14:paraId="4A8EC1E4" w14:textId="2DC15F22" w:rsidR="009B29E6" w:rsidRDefault="00194A5C" w:rsidP="00194A5C">
      <w:pPr>
        <w:pStyle w:val="Default"/>
        <w:ind w:firstLineChars="600" w:firstLine="1440"/>
        <w:rPr>
          <w:rFonts w:asciiTheme="minorEastAsia" w:eastAsiaTheme="minorEastAsia" w:hAnsiTheme="minorEastAsia"/>
          <w:u w:val="single"/>
        </w:rPr>
      </w:pPr>
      <w:r w:rsidRPr="00194A5C">
        <w:rPr>
          <w:rFonts w:asciiTheme="minorEastAsia" w:eastAsiaTheme="minorEastAsia" w:hAnsiTheme="minorEastAsia" w:hint="eastAsia"/>
          <w:u w:val="single"/>
        </w:rPr>
        <w:t>代表者名：</w:t>
      </w:r>
      <w:r>
        <w:rPr>
          <w:rFonts w:asciiTheme="minorEastAsia" w:eastAsiaTheme="minorEastAsia" w:hAnsiTheme="minorEastAsia" w:hint="eastAsia"/>
          <w:u w:val="single"/>
        </w:rPr>
        <w:t xml:space="preserve">　　　　　　　　　　　　　　　　　　　　　　　　　</w:t>
      </w:r>
    </w:p>
    <w:p w14:paraId="6E6B624E" w14:textId="28A74B11" w:rsidR="00194A5C" w:rsidRDefault="00194A5C" w:rsidP="00194A5C">
      <w:pPr>
        <w:pStyle w:val="Default"/>
        <w:ind w:firstLineChars="600" w:firstLine="1440"/>
        <w:rPr>
          <w:rFonts w:asciiTheme="minorEastAsia" w:eastAsiaTheme="minorEastAsia" w:hAnsiTheme="minorEastAsia"/>
          <w:u w:val="single"/>
        </w:rPr>
      </w:pPr>
    </w:p>
    <w:p w14:paraId="34F7810D" w14:textId="30C9369E" w:rsidR="00194A5C" w:rsidRDefault="00194A5C" w:rsidP="00194A5C">
      <w:pPr>
        <w:pStyle w:val="Default"/>
        <w:ind w:firstLineChars="600" w:firstLine="1440"/>
        <w:rPr>
          <w:rFonts w:asciiTheme="minorEastAsia" w:eastAsiaTheme="minorEastAsia" w:hAnsiTheme="minorEastAsia"/>
          <w:u w:val="single"/>
        </w:rPr>
      </w:pPr>
    </w:p>
    <w:p w14:paraId="00C0949B" w14:textId="6B65297B" w:rsidR="00194A5C" w:rsidRDefault="00194A5C" w:rsidP="00194A5C">
      <w:pPr>
        <w:pStyle w:val="Default"/>
        <w:ind w:firstLineChars="600" w:firstLine="1440"/>
        <w:rPr>
          <w:rFonts w:asciiTheme="minorEastAsia" w:eastAsiaTheme="minorEastAsia" w:hAnsiTheme="minorEastAsia"/>
          <w:u w:val="single"/>
        </w:rPr>
      </w:pPr>
      <w:r>
        <w:rPr>
          <w:rFonts w:asciiTheme="minorEastAsia" w:eastAsiaTheme="minorEastAsia" w:hAnsiTheme="minorEastAsia" w:hint="eastAsia"/>
          <w:u w:val="single"/>
        </w:rPr>
        <w:t>日付：　　　　　年　　　　　月　　　　　日</w:t>
      </w:r>
    </w:p>
    <w:p w14:paraId="22F53697" w14:textId="24EB4578" w:rsidR="00194A5C" w:rsidRDefault="00DA4384" w:rsidP="00194A5C">
      <w:pPr>
        <w:pStyle w:val="Default"/>
        <w:ind w:firstLineChars="600" w:firstLine="1200"/>
        <w:rPr>
          <w:rFonts w:asciiTheme="minorEastAsia" w:eastAsiaTheme="minorEastAsia" w:hAnsiTheme="minorEastAsia"/>
          <w:u w:val="single"/>
        </w:rPr>
      </w:pPr>
      <w:r>
        <w:rPr>
          <w:rFonts w:asciiTheme="minorEastAsia" w:eastAsiaTheme="minorEastAsia" w:hAnsiTheme="minorEastAsia" w:hint="eastAsia"/>
          <w:noProof/>
          <w:sz w:val="20"/>
          <w:szCs w:val="20"/>
        </w:rPr>
        <mc:AlternateContent>
          <mc:Choice Requires="wps">
            <w:drawing>
              <wp:anchor distT="0" distB="0" distL="114300" distR="114300" simplePos="0" relativeHeight="251660288" behindDoc="0" locked="0" layoutInCell="1" allowOverlap="1" wp14:anchorId="7A0B9800" wp14:editId="4B59FA72">
                <wp:simplePos x="0" y="0"/>
                <wp:positionH relativeFrom="column">
                  <wp:posOffset>3766820</wp:posOffset>
                </wp:positionH>
                <wp:positionV relativeFrom="paragraph">
                  <wp:posOffset>108585</wp:posOffset>
                </wp:positionV>
                <wp:extent cx="304800" cy="257175"/>
                <wp:effectExtent l="0" t="0" r="0" b="0"/>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304800" cy="257175"/>
                        </a:xfrm>
                        <a:prstGeom prst="rect">
                          <a:avLst/>
                        </a:prstGeom>
                        <a:noFill/>
                        <a:ln w="6350">
                          <a:noFill/>
                        </a:ln>
                      </wps:spPr>
                      <wps:txbx>
                        <w:txbxContent>
                          <w:p w14:paraId="6E7A2E95" w14:textId="312BF26C" w:rsidR="00DA4384" w:rsidRPr="00DA4384" w:rsidRDefault="00DA4384" w:rsidP="00DA4384">
                            <w:pPr>
                              <w:rPr>
                                <w:color w:val="7F7F7F" w:themeColor="text1" w:themeTint="80"/>
                                <w:sz w:val="16"/>
                                <w:szCs w:val="18"/>
                              </w:rPr>
                            </w:pPr>
                            <w:r w:rsidRPr="00DA4384">
                              <w:rPr>
                                <w:rFonts w:hint="eastAsia"/>
                                <w:color w:val="7F7F7F" w:themeColor="text1" w:themeTint="80"/>
                                <w:sz w:val="16"/>
                                <w:szCs w:val="18"/>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0B9800" id="テキスト ボックス 3" o:spid="_x0000_s1028" type="#_x0000_t202" style="position:absolute;left:0;text-align:left;margin-left:296.6pt;margin-top:8.55pt;width:24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" filled="f" stroked="f" strokeweight=".5pt">
                <v:textbox>
                  <w:txbxContent>
                    <w:p w14:paraId="6E7A2E95" w14:textId="312BF26C" w:rsidR="00DA4384" w:rsidRPr="00DA4384" w:rsidRDefault="00DA4384" w:rsidP="00DA4384">
                      <w:pPr>
                        <w:rPr>
                          <w:color w:val="7F7F7F" w:themeColor="text1" w:themeTint="80"/>
                          <w:sz w:val="16"/>
                          <w:szCs w:val="18"/>
                        </w:rPr>
                      </w:pPr>
                      <w:r w:rsidRPr="00DA4384">
                        <w:rPr>
                          <w:rFonts w:hint="eastAsia"/>
                          <w:color w:val="7F7F7F" w:themeColor="text1" w:themeTint="80"/>
                          <w:sz w:val="16"/>
                          <w:szCs w:val="18"/>
                        </w:rPr>
                        <w:t>印</w:t>
                      </w:r>
                    </w:p>
                  </w:txbxContent>
                </v:textbox>
                <w10:wrap type="square"/>
              </v:shape>
            </w:pict>
          </mc:Fallback>
        </mc:AlternateContent>
      </w:r>
    </w:p>
    <w:p w14:paraId="7F3345DA" w14:textId="21CEFB86" w:rsidR="00194A5C" w:rsidRPr="00194A5C" w:rsidRDefault="00194A5C" w:rsidP="00194A5C">
      <w:pPr>
        <w:pStyle w:val="Default"/>
        <w:ind w:firstLineChars="600" w:firstLine="1440"/>
        <w:rPr>
          <w:rFonts w:asciiTheme="minorEastAsia" w:eastAsiaTheme="minorEastAsia" w:hAnsiTheme="minorEastAsia"/>
          <w:u w:val="single"/>
        </w:rPr>
      </w:pPr>
      <w:r>
        <w:rPr>
          <w:rFonts w:asciiTheme="minorEastAsia" w:eastAsiaTheme="minorEastAsia" w:hAnsiTheme="minorEastAsia" w:hint="eastAsia"/>
          <w:u w:val="single"/>
        </w:rPr>
        <w:t xml:space="preserve">利用者署名：　　　　　　　　　　　　　　　</w:t>
      </w:r>
    </w:p>
    <w:p w14:paraId="2168ABF0" w14:textId="47550D47" w:rsidR="00194A5C" w:rsidRPr="00194A5C" w:rsidRDefault="00194A5C" w:rsidP="00194A5C">
      <w:pPr>
        <w:pStyle w:val="Default"/>
        <w:ind w:firstLineChars="600" w:firstLine="1440"/>
        <w:rPr>
          <w:rFonts w:asciiTheme="minorEastAsia" w:eastAsiaTheme="minorEastAsia" w:hAnsiTheme="minorEastAsia"/>
          <w:u w:val="single"/>
        </w:rPr>
      </w:pPr>
    </w:p>
    <w:p w14:paraId="0629F24A" w14:textId="630FDE63" w:rsidR="008C6228" w:rsidRDefault="008C6228" w:rsidP="008C6228">
      <w:pPr>
        <w:snapToGrid w:val="0"/>
        <w:ind w:left="360" w:hangingChars="200" w:hanging="360"/>
        <w:jc w:val="right"/>
        <w:rPr>
          <w:rFonts w:ascii="ＭＳ Ｐ明朝" w:eastAsia="ＭＳ Ｐ明朝" w:hAnsi="ＭＳ Ｐ明朝"/>
          <w:sz w:val="18"/>
          <w:szCs w:val="18"/>
        </w:rPr>
      </w:pPr>
    </w:p>
    <w:sectPr w:rsidR="008C6228" w:rsidSect="001F484E">
      <w:footerReference w:type="default" r:id="rId8"/>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B8F9DA" w14:textId="77777777" w:rsidR="007A7251" w:rsidRDefault="007A7251" w:rsidP="00BE4E25">
      <w:r>
        <w:separator/>
      </w:r>
    </w:p>
  </w:endnote>
  <w:endnote w:type="continuationSeparator" w:id="0">
    <w:p w14:paraId="2ABC0D8E" w14:textId="77777777" w:rsidR="007A7251" w:rsidRDefault="007A7251" w:rsidP="00BE4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AE18B" w14:textId="0F3A198E" w:rsidR="002934CB" w:rsidRDefault="002934CB">
    <w:pPr>
      <w:pStyle w:val="a9"/>
    </w:pPr>
    <w:r>
      <w:rPr>
        <w:noProof/>
      </w:rPr>
      <w:drawing>
        <wp:anchor distT="0" distB="0" distL="114300" distR="114300" simplePos="0" relativeHeight="251659264" behindDoc="0" locked="0" layoutInCell="1" allowOverlap="1" wp14:anchorId="70460B11" wp14:editId="1E5F753F">
          <wp:simplePos x="0" y="0"/>
          <wp:positionH relativeFrom="column">
            <wp:posOffset>4219575</wp:posOffset>
          </wp:positionH>
          <wp:positionV relativeFrom="paragraph">
            <wp:posOffset>22860</wp:posOffset>
          </wp:positionV>
          <wp:extent cx="1647825" cy="592455"/>
          <wp:effectExtent l="19050" t="19050" r="28575" b="17145"/>
          <wp:wrapNone/>
          <wp:docPr id="4099" name="図 9"/>
          <wp:cNvGraphicFramePr/>
          <a:graphic xmlns:a="http://schemas.openxmlformats.org/drawingml/2006/main">
            <a:graphicData uri="http://schemas.openxmlformats.org/drawingml/2006/picture">
              <pic:pic xmlns:pic="http://schemas.openxmlformats.org/drawingml/2006/picture">
                <pic:nvPicPr>
                  <pic:cNvPr id="4099" name="図 9"/>
                  <pic:cNvPicPr/>
                </pic:nvPicPr>
                <pic:blipFill>
                  <a:blip r:embed="rId1" cstate="print">
                    <a:extLst>
                      <a:ext uri="{28A0092B-C50C-407E-A947-70E740481C1C}">
                        <a14:useLocalDpi xmlns:a14="http://schemas.microsoft.com/office/drawing/2010/main" val="0"/>
                      </a:ext>
                    </a:extLst>
                  </a:blip>
                  <a:srcRect r="10329" b="12454"/>
                  <a:stretch>
                    <a:fillRect/>
                  </a:stretch>
                </pic:blipFill>
                <pic:spPr bwMode="auto">
                  <a:xfrm>
                    <a:off x="0" y="0"/>
                    <a:ext cx="1647825" cy="592455"/>
                  </a:xfrm>
                  <a:prstGeom prst="rect">
                    <a:avLst/>
                  </a:prstGeom>
                  <a:noFill/>
                  <a:ln w="9525">
                    <a:solidFill>
                      <a:srgbClr val="000000"/>
                    </a:solidFill>
                    <a:miter lim="800000"/>
                    <a:headEnd/>
                    <a:tailEnd/>
                  </a:ln>
                </pic:spPr>
              </pic:pic>
            </a:graphicData>
          </a:graphic>
        </wp:anchor>
      </w:drawing>
    </w:r>
    <w:r>
      <w:rPr>
        <w:noProof/>
      </w:rPr>
      <w:drawing>
        <wp:anchor distT="0" distB="0" distL="114300" distR="114300" simplePos="0" relativeHeight="251660288" behindDoc="0" locked="0" layoutInCell="1" allowOverlap="1" wp14:anchorId="4CA1C849" wp14:editId="761F0067">
          <wp:simplePos x="0" y="0"/>
          <wp:positionH relativeFrom="column">
            <wp:posOffset>5972175</wp:posOffset>
          </wp:positionH>
          <wp:positionV relativeFrom="paragraph">
            <wp:posOffset>38735</wp:posOffset>
          </wp:positionV>
          <wp:extent cx="775970" cy="581025"/>
          <wp:effectExtent l="0" t="0" r="0" b="9525"/>
          <wp:wrapNone/>
          <wp:docPr id="4101" name="図 23"/>
          <wp:cNvGraphicFramePr/>
          <a:graphic xmlns:a="http://schemas.openxmlformats.org/drawingml/2006/main">
            <a:graphicData uri="http://schemas.openxmlformats.org/drawingml/2006/picture">
              <pic:pic xmlns:pic="http://schemas.openxmlformats.org/drawingml/2006/picture">
                <pic:nvPicPr>
                  <pic:cNvPr id="4101" name="図 23"/>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75970" cy="58102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7B11AD" w14:textId="77777777" w:rsidR="007A7251" w:rsidRDefault="007A7251" w:rsidP="00BE4E25">
      <w:r>
        <w:separator/>
      </w:r>
    </w:p>
  </w:footnote>
  <w:footnote w:type="continuationSeparator" w:id="0">
    <w:p w14:paraId="515F62B6" w14:textId="77777777" w:rsidR="007A7251" w:rsidRDefault="007A7251" w:rsidP="00BE4E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62450"/>
    <w:multiLevelType w:val="hybridMultilevel"/>
    <w:tmpl w:val="D1AC2E54"/>
    <w:lvl w:ilvl="0" w:tplc="187839FC">
      <w:start w:val="1"/>
      <w:numFmt w:val="decimalEnclosedCircle"/>
      <w:lvlText w:val="%1"/>
      <w:lvlJc w:val="left"/>
      <w:pPr>
        <w:ind w:left="502" w:hanging="360"/>
      </w:pPr>
      <w:rPr>
        <w:rFonts w:ascii="ＭＳ Ｐ明朝" w:eastAsia="ＭＳ Ｐ明朝" w:cs="ＭＳ Ｐ明朝"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4153"/>
    <w:rsid w:val="00065BCB"/>
    <w:rsid w:val="00074AEC"/>
    <w:rsid w:val="000B0A3F"/>
    <w:rsid w:val="000B7463"/>
    <w:rsid w:val="000E5163"/>
    <w:rsid w:val="001248B4"/>
    <w:rsid w:val="00182690"/>
    <w:rsid w:val="00194A5C"/>
    <w:rsid w:val="001A7B8D"/>
    <w:rsid w:val="001B7B5F"/>
    <w:rsid w:val="001D0F21"/>
    <w:rsid w:val="001D3784"/>
    <w:rsid w:val="001F484E"/>
    <w:rsid w:val="0020375A"/>
    <w:rsid w:val="0021661C"/>
    <w:rsid w:val="00274E7E"/>
    <w:rsid w:val="00277322"/>
    <w:rsid w:val="002934CB"/>
    <w:rsid w:val="002D0B5A"/>
    <w:rsid w:val="003273EE"/>
    <w:rsid w:val="003C58BD"/>
    <w:rsid w:val="004359E6"/>
    <w:rsid w:val="004810F6"/>
    <w:rsid w:val="00494DEF"/>
    <w:rsid w:val="00495328"/>
    <w:rsid w:val="004A7B3F"/>
    <w:rsid w:val="004D5B3C"/>
    <w:rsid w:val="004F0021"/>
    <w:rsid w:val="004F0A03"/>
    <w:rsid w:val="005351D5"/>
    <w:rsid w:val="00542350"/>
    <w:rsid w:val="005958E7"/>
    <w:rsid w:val="005E46FF"/>
    <w:rsid w:val="00604BFE"/>
    <w:rsid w:val="006339FD"/>
    <w:rsid w:val="00641261"/>
    <w:rsid w:val="006609D3"/>
    <w:rsid w:val="006B2A46"/>
    <w:rsid w:val="006D4DCB"/>
    <w:rsid w:val="006D7CC2"/>
    <w:rsid w:val="006F1CF8"/>
    <w:rsid w:val="007A2337"/>
    <w:rsid w:val="007A7251"/>
    <w:rsid w:val="007E35A1"/>
    <w:rsid w:val="00806206"/>
    <w:rsid w:val="00815185"/>
    <w:rsid w:val="00820DC0"/>
    <w:rsid w:val="0086053A"/>
    <w:rsid w:val="00866C25"/>
    <w:rsid w:val="008B00E9"/>
    <w:rsid w:val="008C4A7A"/>
    <w:rsid w:val="008C6228"/>
    <w:rsid w:val="008E52D1"/>
    <w:rsid w:val="008F7946"/>
    <w:rsid w:val="0093131C"/>
    <w:rsid w:val="00955CE7"/>
    <w:rsid w:val="009763E8"/>
    <w:rsid w:val="009B29E6"/>
    <w:rsid w:val="009C78D9"/>
    <w:rsid w:val="009D0F0E"/>
    <w:rsid w:val="009F2001"/>
    <w:rsid w:val="00A178F1"/>
    <w:rsid w:val="00A24153"/>
    <w:rsid w:val="00A43272"/>
    <w:rsid w:val="00A57C18"/>
    <w:rsid w:val="00A8050B"/>
    <w:rsid w:val="00AA7BE3"/>
    <w:rsid w:val="00AD0008"/>
    <w:rsid w:val="00B23165"/>
    <w:rsid w:val="00B35B40"/>
    <w:rsid w:val="00B75FC8"/>
    <w:rsid w:val="00B82D00"/>
    <w:rsid w:val="00B90439"/>
    <w:rsid w:val="00BA5D1A"/>
    <w:rsid w:val="00BD349F"/>
    <w:rsid w:val="00BE4E25"/>
    <w:rsid w:val="00BF089E"/>
    <w:rsid w:val="00BF7644"/>
    <w:rsid w:val="00C24A96"/>
    <w:rsid w:val="00C43A23"/>
    <w:rsid w:val="00C50A58"/>
    <w:rsid w:val="00C61301"/>
    <w:rsid w:val="00C84343"/>
    <w:rsid w:val="00CD314D"/>
    <w:rsid w:val="00CE6A4B"/>
    <w:rsid w:val="00D5116B"/>
    <w:rsid w:val="00D63C4D"/>
    <w:rsid w:val="00D845CC"/>
    <w:rsid w:val="00D858ED"/>
    <w:rsid w:val="00D97189"/>
    <w:rsid w:val="00DA363A"/>
    <w:rsid w:val="00DA4384"/>
    <w:rsid w:val="00DC7FD5"/>
    <w:rsid w:val="00DD69F8"/>
    <w:rsid w:val="00E13C48"/>
    <w:rsid w:val="00E23A11"/>
    <w:rsid w:val="00E24CD0"/>
    <w:rsid w:val="00E25C59"/>
    <w:rsid w:val="00E33424"/>
    <w:rsid w:val="00E46F71"/>
    <w:rsid w:val="00E61459"/>
    <w:rsid w:val="00EA38B5"/>
    <w:rsid w:val="00EB2B06"/>
    <w:rsid w:val="00EB59EB"/>
    <w:rsid w:val="00F12D9C"/>
    <w:rsid w:val="00F23A28"/>
    <w:rsid w:val="00F561BD"/>
    <w:rsid w:val="00F7246C"/>
    <w:rsid w:val="00F747E6"/>
    <w:rsid w:val="00FD5B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FC7EE0C"/>
  <w15:docId w15:val="{B563FCB3-BE21-4BD7-B78E-9DAC0DE65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24153"/>
    <w:pPr>
      <w:widowControl w:val="0"/>
      <w:autoSpaceDE w:val="0"/>
      <w:autoSpaceDN w:val="0"/>
      <w:adjustRightInd w:val="0"/>
    </w:pPr>
    <w:rPr>
      <w:rFonts w:ascii="ＭＳ 明朝" w:eastAsia="ＭＳ 明朝" w:cs="ＭＳ 明朝"/>
      <w:color w:val="000000"/>
      <w:kern w:val="0"/>
      <w:sz w:val="24"/>
      <w:szCs w:val="24"/>
    </w:rPr>
  </w:style>
  <w:style w:type="paragraph" w:customStyle="1" w:styleId="CM5">
    <w:name w:val="CM5"/>
    <w:basedOn w:val="Default"/>
    <w:next w:val="Default"/>
    <w:uiPriority w:val="99"/>
    <w:rsid w:val="00A24153"/>
    <w:rPr>
      <w:rFonts w:cstheme="minorBidi"/>
      <w:color w:val="auto"/>
    </w:rPr>
  </w:style>
  <w:style w:type="paragraph" w:customStyle="1" w:styleId="CM6">
    <w:name w:val="CM6"/>
    <w:basedOn w:val="Default"/>
    <w:next w:val="Default"/>
    <w:uiPriority w:val="99"/>
    <w:rsid w:val="00A24153"/>
    <w:rPr>
      <w:rFonts w:cstheme="minorBidi"/>
      <w:color w:val="auto"/>
    </w:rPr>
  </w:style>
  <w:style w:type="paragraph" w:styleId="a3">
    <w:name w:val="Balloon Text"/>
    <w:basedOn w:val="a"/>
    <w:link w:val="a4"/>
    <w:uiPriority w:val="99"/>
    <w:semiHidden/>
    <w:unhideWhenUsed/>
    <w:rsid w:val="00A2415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24153"/>
    <w:rPr>
      <w:rFonts w:asciiTheme="majorHAnsi" w:eastAsiaTheme="majorEastAsia" w:hAnsiTheme="majorHAnsi" w:cstheme="majorBidi"/>
      <w:sz w:val="18"/>
      <w:szCs w:val="18"/>
    </w:rPr>
  </w:style>
  <w:style w:type="table" w:styleId="a5">
    <w:name w:val="Table Grid"/>
    <w:basedOn w:val="a1"/>
    <w:uiPriority w:val="59"/>
    <w:rsid w:val="00A241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A24153"/>
    <w:pPr>
      <w:ind w:leftChars="400" w:left="840"/>
    </w:pPr>
  </w:style>
  <w:style w:type="paragraph" w:styleId="a7">
    <w:name w:val="header"/>
    <w:basedOn w:val="a"/>
    <w:link w:val="a8"/>
    <w:uiPriority w:val="99"/>
    <w:unhideWhenUsed/>
    <w:rsid w:val="00BE4E25"/>
    <w:pPr>
      <w:tabs>
        <w:tab w:val="center" w:pos="4252"/>
        <w:tab w:val="right" w:pos="8504"/>
      </w:tabs>
      <w:snapToGrid w:val="0"/>
    </w:pPr>
  </w:style>
  <w:style w:type="character" w:customStyle="1" w:styleId="a8">
    <w:name w:val="ヘッダー (文字)"/>
    <w:basedOn w:val="a0"/>
    <w:link w:val="a7"/>
    <w:uiPriority w:val="99"/>
    <w:rsid w:val="00BE4E25"/>
  </w:style>
  <w:style w:type="paragraph" w:styleId="a9">
    <w:name w:val="footer"/>
    <w:basedOn w:val="a"/>
    <w:link w:val="aa"/>
    <w:uiPriority w:val="99"/>
    <w:unhideWhenUsed/>
    <w:rsid w:val="00BE4E25"/>
    <w:pPr>
      <w:tabs>
        <w:tab w:val="center" w:pos="4252"/>
        <w:tab w:val="right" w:pos="8504"/>
      </w:tabs>
      <w:snapToGrid w:val="0"/>
    </w:pPr>
  </w:style>
  <w:style w:type="character" w:customStyle="1" w:styleId="aa">
    <w:name w:val="フッター (文字)"/>
    <w:basedOn w:val="a0"/>
    <w:link w:val="a9"/>
    <w:uiPriority w:val="99"/>
    <w:rsid w:val="00BE4E25"/>
  </w:style>
  <w:style w:type="character" w:styleId="ab">
    <w:name w:val="annotation reference"/>
    <w:basedOn w:val="a0"/>
    <w:uiPriority w:val="99"/>
    <w:semiHidden/>
    <w:unhideWhenUsed/>
    <w:rsid w:val="00E61459"/>
    <w:rPr>
      <w:sz w:val="18"/>
      <w:szCs w:val="18"/>
    </w:rPr>
  </w:style>
  <w:style w:type="paragraph" w:styleId="ac">
    <w:name w:val="annotation text"/>
    <w:basedOn w:val="a"/>
    <w:link w:val="ad"/>
    <w:uiPriority w:val="99"/>
    <w:semiHidden/>
    <w:unhideWhenUsed/>
    <w:rsid w:val="00E61459"/>
    <w:pPr>
      <w:jc w:val="left"/>
    </w:pPr>
  </w:style>
  <w:style w:type="character" w:customStyle="1" w:styleId="ad">
    <w:name w:val="コメント文字列 (文字)"/>
    <w:basedOn w:val="a0"/>
    <w:link w:val="ac"/>
    <w:uiPriority w:val="99"/>
    <w:semiHidden/>
    <w:rsid w:val="00E61459"/>
  </w:style>
  <w:style w:type="paragraph" w:styleId="ae">
    <w:name w:val="annotation subject"/>
    <w:basedOn w:val="ac"/>
    <w:next w:val="ac"/>
    <w:link w:val="af"/>
    <w:uiPriority w:val="99"/>
    <w:semiHidden/>
    <w:unhideWhenUsed/>
    <w:rsid w:val="00E61459"/>
    <w:rPr>
      <w:b/>
      <w:bCs/>
    </w:rPr>
  </w:style>
  <w:style w:type="character" w:customStyle="1" w:styleId="af">
    <w:name w:val="コメント内容 (文字)"/>
    <w:basedOn w:val="ad"/>
    <w:link w:val="ae"/>
    <w:uiPriority w:val="99"/>
    <w:semiHidden/>
    <w:rsid w:val="00E614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E1D48-80DC-4F49-85C3-73584F0F1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64</Words>
  <Characters>369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WAMINA</dc:creator>
  <cp:lastModifiedBy>麻里 CNS竹谷</cp:lastModifiedBy>
  <cp:revision>17</cp:revision>
  <cp:lastPrinted>2019-12-11T00:12:00Z</cp:lastPrinted>
  <dcterms:created xsi:type="dcterms:W3CDTF">2019-09-02T03:09:00Z</dcterms:created>
  <dcterms:modified xsi:type="dcterms:W3CDTF">2019-12-11T00:56:00Z</dcterms:modified>
</cp:coreProperties>
</file>